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4D8" w:rsidRPr="000A1E6E" w:rsidRDefault="00530CC9"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sz w:val="40"/>
          <w:szCs w:val="40"/>
        </w:rPr>
      </w:pPr>
      <w:bookmarkStart w:id="0" w:name="_GoBack"/>
      <w:bookmarkEnd w:id="0"/>
      <w:r>
        <w:rPr>
          <w:rFonts w:ascii="Times New Roman" w:hAnsi="Times New Roman"/>
          <w:b/>
          <w:bCs/>
          <w:color w:val="000000"/>
          <w:sz w:val="40"/>
          <w:szCs w:val="40"/>
        </w:rPr>
        <w:t>Dominican</w:t>
      </w:r>
      <w:r w:rsidR="003764D8" w:rsidRPr="000A1E6E">
        <w:rPr>
          <w:rFonts w:ascii="Times New Roman" w:hAnsi="Times New Roman"/>
          <w:b/>
          <w:bCs/>
          <w:color w:val="000000"/>
          <w:sz w:val="40"/>
          <w:szCs w:val="40"/>
        </w:rPr>
        <w:t xml:space="preserve"> Student Association</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0A1E6E">
        <w:rPr>
          <w:rFonts w:ascii="Times New Roman" w:hAnsi="Times New Roman"/>
          <w:b/>
          <w:bCs/>
          <w:color w:val="000000"/>
        </w:rPr>
        <w:t>ARTICLE I</w:t>
      </w:r>
      <w:r w:rsidR="00F122F9">
        <w:rPr>
          <w:rFonts w:ascii="Times New Roman" w:hAnsi="Times New Roman"/>
          <w:b/>
          <w:bCs/>
          <w:color w:val="000000"/>
        </w:rPr>
        <w:t xml:space="preserve"> NAME OF ORGANIZATION</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u w:val="single"/>
        </w:rPr>
        <w:t>Section 1: Name:</w:t>
      </w:r>
      <w:r w:rsidRPr="000A1E6E">
        <w:rPr>
          <w:rFonts w:ascii="Times New Roman" w:hAnsi="Times New Roman"/>
          <w:color w:val="000000"/>
        </w:rPr>
        <w:t xml:space="preserve"> </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15"/>
          <w:szCs w:val="15"/>
        </w:rPr>
      </w:pPr>
      <w:r w:rsidRPr="000A1E6E">
        <w:rPr>
          <w:rFonts w:ascii="Times New Roman" w:hAnsi="Times New Roman"/>
          <w:color w:val="000000"/>
        </w:rPr>
        <w:t>The name of the as</w:t>
      </w:r>
      <w:r w:rsidR="00530CC9">
        <w:rPr>
          <w:rFonts w:ascii="Times New Roman" w:hAnsi="Times New Roman"/>
          <w:color w:val="000000"/>
        </w:rPr>
        <w:t xml:space="preserve">sociation shall be the Dominican </w:t>
      </w:r>
      <w:r w:rsidRPr="000A1E6E">
        <w:rPr>
          <w:rFonts w:ascii="Times New Roman" w:hAnsi="Times New Roman"/>
          <w:color w:val="000000"/>
        </w:rPr>
        <w:t xml:space="preserve">Student Association, a registered University of Florida “service special interest organization.” Hereafter referred to in </w:t>
      </w:r>
      <w:r w:rsidR="00530CC9">
        <w:rPr>
          <w:rFonts w:ascii="Times New Roman" w:hAnsi="Times New Roman"/>
          <w:color w:val="000000"/>
        </w:rPr>
        <w:t>this constitution as D</w:t>
      </w:r>
      <w:r w:rsidRPr="000A1E6E">
        <w:rPr>
          <w:rFonts w:ascii="Times New Roman" w:hAnsi="Times New Roman"/>
          <w:color w:val="000000"/>
        </w:rPr>
        <w:t>.S.A.</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15"/>
          <w:szCs w:val="15"/>
        </w:rPr>
      </w:pP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u w:val="single"/>
        </w:rPr>
        <w:t>Section 2: Offices:</w:t>
      </w:r>
      <w:r w:rsidRPr="000A1E6E">
        <w:rPr>
          <w:rFonts w:ascii="Times New Roman" w:hAnsi="Times New Roman"/>
          <w:color w:val="000000"/>
        </w:rPr>
        <w:t xml:space="preserve"> </w:t>
      </w:r>
    </w:p>
    <w:p w:rsidR="00920D4B" w:rsidRPr="000A1E6E" w:rsidRDefault="00530CC9"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Pr>
          <w:rFonts w:ascii="Times New Roman" w:hAnsi="Times New Roman"/>
          <w:color w:val="000000"/>
        </w:rPr>
        <w:t>The D</w:t>
      </w:r>
      <w:r w:rsidR="00920D4B" w:rsidRPr="000A1E6E">
        <w:rPr>
          <w:rFonts w:ascii="Times New Roman" w:hAnsi="Times New Roman"/>
          <w:color w:val="000000"/>
        </w:rPr>
        <w:t>.S.A. shall have an office(s) as Student Government may determine.</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p w:rsidR="00920D4B" w:rsidRPr="00F122F9"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0A1E6E">
        <w:rPr>
          <w:rFonts w:ascii="Times New Roman" w:hAnsi="Times New Roman"/>
          <w:b/>
          <w:bCs/>
          <w:color w:val="000000"/>
        </w:rPr>
        <w:t>ARTICLE II</w:t>
      </w:r>
      <w:r w:rsidRPr="000A1E6E">
        <w:rPr>
          <w:rFonts w:ascii="Times New Roman" w:hAnsi="Times New Roman"/>
          <w:color w:val="000000"/>
        </w:rPr>
        <w:t xml:space="preserve">: </w:t>
      </w:r>
      <w:r w:rsidRPr="00F122F9">
        <w:rPr>
          <w:rFonts w:ascii="Times New Roman" w:hAnsi="Times New Roman"/>
          <w:b/>
          <w:color w:val="000000"/>
        </w:rPr>
        <w:t>PURPOSE</w:t>
      </w:r>
      <w:r w:rsidR="00F122F9">
        <w:rPr>
          <w:rFonts w:ascii="Times New Roman" w:hAnsi="Times New Roman"/>
          <w:b/>
          <w:color w:val="000000"/>
        </w:rPr>
        <w:t xml:space="preserve"> STATEMENT</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577A39"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u w:val="single"/>
        </w:rPr>
        <w:t>Section 1:</w:t>
      </w:r>
      <w:r w:rsidRPr="000A1E6E">
        <w:rPr>
          <w:rFonts w:ascii="Times New Roman" w:hAnsi="Times New Roman"/>
          <w:color w:val="000000"/>
        </w:rPr>
        <w:t xml:space="preserve"> </w:t>
      </w:r>
    </w:p>
    <w:p w:rsidR="00920D4B" w:rsidRPr="000A1E6E" w:rsidRDefault="00530CC9"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Pr>
          <w:rFonts w:ascii="Times New Roman" w:hAnsi="Times New Roman"/>
          <w:color w:val="000000"/>
        </w:rPr>
        <w:t>The purpose of the D</w:t>
      </w:r>
      <w:r w:rsidR="00920D4B" w:rsidRPr="000A1E6E">
        <w:rPr>
          <w:rFonts w:ascii="Times New Roman" w:hAnsi="Times New Roman"/>
          <w:color w:val="000000"/>
        </w:rPr>
        <w:t xml:space="preserve">.S.A. is as follows: </w:t>
      </w:r>
    </w:p>
    <w:p w:rsidR="00920D4B" w:rsidRPr="000A1E6E" w:rsidRDefault="00530CC9"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Pr>
          <w:rFonts w:ascii="Times New Roman" w:hAnsi="Times New Roman"/>
          <w:color w:val="000000"/>
        </w:rPr>
        <w:t>The D</w:t>
      </w:r>
      <w:r w:rsidR="00920D4B" w:rsidRPr="000A1E6E">
        <w:rPr>
          <w:rFonts w:ascii="Times New Roman" w:hAnsi="Times New Roman"/>
          <w:color w:val="000000"/>
        </w:rPr>
        <w:t>.S.A. shall represent the interests of Hispanic students at the University of Florida’s related activities, issues, and problems whenever possible. To organize cultural events that</w:t>
      </w:r>
      <w:r w:rsidR="000A1E6E">
        <w:rPr>
          <w:rFonts w:ascii="Times New Roman" w:hAnsi="Times New Roman"/>
          <w:color w:val="000000"/>
        </w:rPr>
        <w:t xml:space="preserve"> will promote Hispanic heritage</w:t>
      </w:r>
      <w:r>
        <w:rPr>
          <w:rFonts w:ascii="Times New Roman" w:hAnsi="Times New Roman"/>
          <w:color w:val="000000"/>
        </w:rPr>
        <w:t xml:space="preserve"> with a special focus on the culture and history of the Dominican Republic</w:t>
      </w:r>
      <w:r w:rsidR="00920D4B" w:rsidRPr="000A1E6E">
        <w:rPr>
          <w:rFonts w:ascii="Times New Roman" w:hAnsi="Times New Roman"/>
          <w:color w:val="000000"/>
        </w:rPr>
        <w:t xml:space="preserve"> at the University of Florida and the Gainesville Community.</w:t>
      </w:r>
    </w:p>
    <w:p w:rsidR="00F122F9" w:rsidRDefault="00F122F9" w:rsidP="00F122F9">
      <w:pPr>
        <w:pStyle w:val="Default"/>
      </w:pPr>
    </w:p>
    <w:p w:rsidR="00F122F9" w:rsidRDefault="00F122F9" w:rsidP="00F122F9">
      <w:pPr>
        <w:pStyle w:val="Default"/>
        <w:rPr>
          <w:sz w:val="22"/>
          <w:szCs w:val="22"/>
        </w:rPr>
      </w:pPr>
      <w:r>
        <w:t xml:space="preserve"> </w:t>
      </w:r>
      <w:r>
        <w:rPr>
          <w:b/>
          <w:bCs/>
        </w:rPr>
        <w:t>ARTICLE III:</w:t>
      </w:r>
      <w:r w:rsidRPr="00F122F9">
        <w:rPr>
          <w:b/>
          <w:bCs/>
        </w:rPr>
        <w:t xml:space="preserve"> COMPLIANCE STATEMENT</w:t>
      </w:r>
      <w:r>
        <w:rPr>
          <w:b/>
          <w:bCs/>
          <w:sz w:val="22"/>
          <w:szCs w:val="22"/>
        </w:rPr>
        <w:t xml:space="preserve"> </w:t>
      </w:r>
    </w:p>
    <w:p w:rsidR="00F122F9" w:rsidRDefault="00F122F9" w:rsidP="00F122F9">
      <w:pPr>
        <w:pStyle w:val="Default"/>
        <w:rPr>
          <w:sz w:val="22"/>
          <w:szCs w:val="22"/>
        </w:rPr>
      </w:pPr>
    </w:p>
    <w:p w:rsidR="00920D4B" w:rsidRPr="00A74F99" w:rsidRDefault="00F122F9" w:rsidP="00F122F9">
      <w:pPr>
        <w:pStyle w:val="Default"/>
      </w:pPr>
      <w:r w:rsidRPr="00577A39">
        <w:t xml:space="preserve">Upon approval by the Department of Student Activities and Involvement, </w:t>
      </w:r>
      <w:r w:rsidR="00530CC9">
        <w:t>D</w:t>
      </w:r>
      <w:r w:rsidR="00B10730">
        <w:t>.</w:t>
      </w:r>
      <w:r w:rsidRPr="00577A39">
        <w:t>S</w:t>
      </w:r>
      <w:r w:rsidR="00B10730">
        <w:t>.</w:t>
      </w:r>
      <w:r w:rsidR="00577A39">
        <w:t>A</w:t>
      </w:r>
      <w:r w:rsidR="00B10730">
        <w:t>.</w:t>
      </w:r>
      <w:r w:rsidRPr="00577A39">
        <w:t xml:space="preserve"> shall be a registered student organization at the University of Florida. </w:t>
      </w:r>
      <w:r w:rsidR="00530CC9">
        <w:t>D</w:t>
      </w:r>
      <w:r w:rsidR="00B10730">
        <w:t>.</w:t>
      </w:r>
      <w:r w:rsidRPr="00577A39">
        <w:t>S</w:t>
      </w:r>
      <w:r w:rsidR="00B10730">
        <w:t>.</w:t>
      </w:r>
      <w:r w:rsidR="00577A39">
        <w:t>A</w:t>
      </w:r>
      <w:r w:rsidR="00B10730">
        <w:t>.</w:t>
      </w:r>
      <w:r w:rsidRPr="00577A39">
        <w:t xml:space="preserve"> shall comply with all local, state and federal laws, as well as all University of Florida regulations, </w:t>
      </w:r>
      <w:r w:rsidR="00A74F99">
        <w:t xml:space="preserve">policies, and procedures. </w:t>
      </w:r>
      <w:r w:rsidR="00A74F99" w:rsidRPr="00A74F99">
        <w:t>Such compliance includes but is not limited to the University’s regulations related to Non-Discrimination, Sexual Harassment (including sexual misconduct, dating violence, domestic violence, and stalking), Hazing, Commercial Activity, and Student Leader Eligibility.</w:t>
      </w:r>
    </w:p>
    <w:p w:rsidR="00577A39" w:rsidRDefault="00577A39"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p w:rsidR="00F122F9" w:rsidRPr="00B10730" w:rsidRDefault="00F122F9"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B10730">
        <w:rPr>
          <w:rFonts w:ascii="Times New Roman" w:hAnsi="Times New Roman"/>
          <w:b/>
          <w:bCs/>
        </w:rPr>
        <w:t>ARTICLE IV: NON-DISCRIMINATION</w:t>
      </w:r>
    </w:p>
    <w:p w:rsidR="00F122F9" w:rsidRDefault="00F122F9"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p w:rsidR="00A74F99" w:rsidRPr="00A74F99" w:rsidRDefault="00A74F99" w:rsidP="00A74F99">
      <w:pPr>
        <w:autoSpaceDE w:val="0"/>
        <w:autoSpaceDN w:val="0"/>
        <w:adjustRightInd w:val="0"/>
        <w:rPr>
          <w:rFonts w:ascii="Times New Roman" w:hAnsi="Times New Roman"/>
          <w:color w:val="000000"/>
          <w:sz w:val="22"/>
          <w:szCs w:val="22"/>
          <w:u w:val="single"/>
        </w:rPr>
      </w:pPr>
      <w:r w:rsidRPr="00A74F99">
        <w:rPr>
          <w:rFonts w:ascii="Times New Roman" w:hAnsi="Times New Roman"/>
          <w:color w:val="000000"/>
          <w:sz w:val="22"/>
          <w:szCs w:val="22"/>
          <w:u w:val="single"/>
        </w:rPr>
        <w:t xml:space="preserve">Section A. Non-Discrimination </w:t>
      </w:r>
    </w:p>
    <w:p w:rsidR="00A74F99" w:rsidRDefault="00530CC9" w:rsidP="00A74F99">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D</w:t>
      </w:r>
      <w:r w:rsidR="00A74F99">
        <w:rPr>
          <w:rFonts w:ascii="Times New Roman" w:hAnsi="Times New Roman"/>
          <w:color w:val="000000"/>
          <w:sz w:val="22"/>
          <w:szCs w:val="22"/>
        </w:rPr>
        <w:t>.S.A.</w:t>
      </w:r>
      <w:r w:rsidR="00A74F99" w:rsidRPr="00A74F99">
        <w:rPr>
          <w:rFonts w:ascii="Times New Roman" w:hAnsi="Times New Roman"/>
          <w:color w:val="000000"/>
          <w:sz w:val="22"/>
          <w:szCs w:val="22"/>
        </w:rPr>
        <w:t xml:space="preserve">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w:t>
      </w:r>
    </w:p>
    <w:p w:rsidR="00A74F99" w:rsidRPr="00A74F99" w:rsidRDefault="00A74F99" w:rsidP="00A74F99">
      <w:pPr>
        <w:autoSpaceDE w:val="0"/>
        <w:autoSpaceDN w:val="0"/>
        <w:adjustRightInd w:val="0"/>
        <w:rPr>
          <w:rFonts w:ascii="Times New Roman" w:hAnsi="Times New Roman"/>
          <w:color w:val="000000"/>
          <w:sz w:val="22"/>
          <w:szCs w:val="22"/>
        </w:rPr>
      </w:pPr>
      <w:r w:rsidRPr="00A74F99">
        <w:rPr>
          <w:rFonts w:ascii="Times New Roman" w:hAnsi="Times New Roman"/>
          <w:color w:val="000000"/>
          <w:sz w:val="22"/>
          <w:szCs w:val="22"/>
        </w:rPr>
        <w:t xml:space="preserve"> </w:t>
      </w:r>
    </w:p>
    <w:p w:rsidR="00A74F99" w:rsidRPr="00A74F99" w:rsidRDefault="00A74F99" w:rsidP="00A74F99">
      <w:pPr>
        <w:autoSpaceDE w:val="0"/>
        <w:autoSpaceDN w:val="0"/>
        <w:adjustRightInd w:val="0"/>
        <w:rPr>
          <w:rFonts w:ascii="Times New Roman" w:hAnsi="Times New Roman"/>
          <w:color w:val="000000"/>
          <w:sz w:val="22"/>
          <w:szCs w:val="22"/>
          <w:u w:val="single"/>
        </w:rPr>
      </w:pPr>
      <w:r w:rsidRPr="00A74F99">
        <w:rPr>
          <w:rFonts w:ascii="Times New Roman" w:hAnsi="Times New Roman"/>
          <w:color w:val="000000"/>
          <w:sz w:val="22"/>
          <w:szCs w:val="22"/>
          <w:u w:val="single"/>
        </w:rPr>
        <w:t xml:space="preserve">Section B. Sexual Harassment </w:t>
      </w:r>
    </w:p>
    <w:p w:rsidR="00A74F99" w:rsidRDefault="00530CC9" w:rsidP="00A74F99">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D</w:t>
      </w:r>
      <w:r w:rsidR="00A74F99">
        <w:rPr>
          <w:rFonts w:ascii="Times New Roman" w:hAnsi="Times New Roman"/>
          <w:color w:val="000000"/>
          <w:sz w:val="22"/>
          <w:szCs w:val="22"/>
        </w:rPr>
        <w:t>.S.A.</w:t>
      </w:r>
      <w:r w:rsidR="00A74F99" w:rsidRPr="00A74F99">
        <w:rPr>
          <w:rFonts w:ascii="Times New Roman" w:hAnsi="Times New Roman"/>
          <w:color w:val="000000"/>
          <w:sz w:val="22"/>
          <w:szCs w:val="22"/>
        </w:rPr>
        <w:t xml:space="preserve"> agrees that it will not engage in any activity that is unwelcome conduct of sexual nature that creates a hostile environment. </w:t>
      </w:r>
    </w:p>
    <w:p w:rsidR="00A74F99" w:rsidRPr="00A74F99" w:rsidRDefault="00A74F99" w:rsidP="00A74F99">
      <w:pPr>
        <w:autoSpaceDE w:val="0"/>
        <w:autoSpaceDN w:val="0"/>
        <w:adjustRightInd w:val="0"/>
        <w:rPr>
          <w:rFonts w:ascii="Times New Roman" w:hAnsi="Times New Roman"/>
          <w:color w:val="000000"/>
          <w:sz w:val="22"/>
          <w:szCs w:val="22"/>
        </w:rPr>
      </w:pPr>
    </w:p>
    <w:p w:rsidR="00A74F99" w:rsidRPr="00A74F99" w:rsidRDefault="00A74F99" w:rsidP="00A74F99">
      <w:pPr>
        <w:autoSpaceDE w:val="0"/>
        <w:autoSpaceDN w:val="0"/>
        <w:adjustRightInd w:val="0"/>
        <w:rPr>
          <w:rFonts w:ascii="Times New Roman" w:hAnsi="Times New Roman"/>
          <w:color w:val="000000"/>
          <w:sz w:val="22"/>
          <w:szCs w:val="22"/>
          <w:u w:val="single"/>
        </w:rPr>
      </w:pPr>
      <w:r w:rsidRPr="00A74F99">
        <w:rPr>
          <w:rFonts w:ascii="Times New Roman" w:hAnsi="Times New Roman"/>
          <w:color w:val="000000"/>
          <w:sz w:val="22"/>
          <w:szCs w:val="22"/>
          <w:u w:val="single"/>
        </w:rPr>
        <w:t xml:space="preserve">Section C. Hazing </w:t>
      </w:r>
    </w:p>
    <w:p w:rsidR="00A74F99" w:rsidRPr="00A74F99" w:rsidRDefault="00530CC9" w:rsidP="00A74F99">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D</w:t>
      </w:r>
      <w:r w:rsidR="00A74F99">
        <w:rPr>
          <w:rFonts w:ascii="Times New Roman" w:hAnsi="Times New Roman"/>
          <w:color w:val="000000"/>
          <w:sz w:val="22"/>
          <w:szCs w:val="22"/>
        </w:rPr>
        <w:t>.S.A.</w:t>
      </w:r>
      <w:r w:rsidR="00A74F99" w:rsidRPr="00A74F99">
        <w:rPr>
          <w:rFonts w:ascii="Times New Roman" w:hAnsi="Times New Roman"/>
          <w:color w:val="000000"/>
          <w:sz w:val="22"/>
          <w:szCs w:val="22"/>
        </w:rPr>
        <w:t xml:space="preserve">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w:t>
      </w:r>
    </w:p>
    <w:p w:rsidR="00A74F99" w:rsidRPr="00A74F99" w:rsidRDefault="00A74F99" w:rsidP="00A74F99">
      <w:pPr>
        <w:autoSpaceDE w:val="0"/>
        <w:autoSpaceDN w:val="0"/>
        <w:adjustRightInd w:val="0"/>
        <w:rPr>
          <w:rFonts w:ascii="Times New Roman" w:hAnsi="Times New Roman"/>
          <w:color w:val="000000"/>
          <w:sz w:val="22"/>
          <w:szCs w:val="22"/>
          <w:u w:val="single"/>
        </w:rPr>
      </w:pPr>
      <w:r w:rsidRPr="00A74F99">
        <w:rPr>
          <w:rFonts w:ascii="Times New Roman" w:hAnsi="Times New Roman"/>
          <w:color w:val="000000"/>
          <w:sz w:val="22"/>
          <w:szCs w:val="22"/>
          <w:u w:val="single"/>
        </w:rPr>
        <w:lastRenderedPageBreak/>
        <w:t xml:space="preserve">Section D. Responsibility to Report </w:t>
      </w:r>
    </w:p>
    <w:p w:rsidR="00B7793B" w:rsidRDefault="00A74F99" w:rsidP="00A74F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r w:rsidRPr="00A74F99">
        <w:rPr>
          <w:rFonts w:ascii="Times New Roman" w:hAnsi="Times New Roman"/>
          <w:color w:val="000000"/>
          <w:sz w:val="22"/>
          <w:szCs w:val="22"/>
        </w:rPr>
        <w:t xml:space="preserve">If this organization becomes aware of any such conduct described in this article, </w:t>
      </w:r>
      <w:r w:rsidR="00530CC9">
        <w:rPr>
          <w:rFonts w:ascii="Times New Roman" w:hAnsi="Times New Roman"/>
          <w:color w:val="000000"/>
          <w:sz w:val="22"/>
          <w:szCs w:val="22"/>
        </w:rPr>
        <w:t>D</w:t>
      </w:r>
      <w:r>
        <w:rPr>
          <w:rFonts w:ascii="Times New Roman" w:hAnsi="Times New Roman"/>
          <w:color w:val="000000"/>
          <w:sz w:val="22"/>
          <w:szCs w:val="22"/>
        </w:rPr>
        <w:t>.S.A.</w:t>
      </w:r>
      <w:r w:rsidRPr="00A74F99">
        <w:rPr>
          <w:rFonts w:ascii="Times New Roman" w:hAnsi="Times New Roman"/>
          <w:color w:val="000000"/>
          <w:sz w:val="22"/>
          <w:szCs w:val="22"/>
        </w:rPr>
        <w:t xml:space="preserve"> will report it immediately to Student Activities and Involvement, the Director of Student Conduct and Conflict Resolution, or the University’s Title IX Coordinator.</w:t>
      </w:r>
    </w:p>
    <w:p w:rsidR="00A74F99" w:rsidRDefault="00A74F99" w:rsidP="00A74F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p w:rsidR="00920D4B" w:rsidRDefault="00577A39"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Pr>
          <w:rFonts w:ascii="Times New Roman" w:hAnsi="Times New Roman"/>
          <w:b/>
          <w:bCs/>
          <w:color w:val="000000"/>
        </w:rPr>
        <w:t xml:space="preserve">ARTICLE </w:t>
      </w:r>
      <w:r w:rsidR="00F122F9">
        <w:rPr>
          <w:rFonts w:ascii="Times New Roman" w:hAnsi="Times New Roman"/>
          <w:b/>
          <w:bCs/>
          <w:color w:val="000000"/>
        </w:rPr>
        <w:t>V</w:t>
      </w:r>
      <w:r w:rsidR="00920D4B" w:rsidRPr="000A1E6E">
        <w:rPr>
          <w:rFonts w:ascii="Times New Roman" w:hAnsi="Times New Roman"/>
          <w:b/>
          <w:bCs/>
          <w:color w:val="000000"/>
        </w:rPr>
        <w:t xml:space="preserve">: </w:t>
      </w:r>
      <w:r w:rsidR="00920D4B" w:rsidRPr="00B10730">
        <w:rPr>
          <w:rFonts w:ascii="Times New Roman" w:hAnsi="Times New Roman"/>
          <w:b/>
          <w:color w:val="000000"/>
        </w:rPr>
        <w:t>MEMBERSHIP</w:t>
      </w:r>
    </w:p>
    <w:p w:rsidR="00B10730" w:rsidRDefault="00B10730"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rsidR="00B10730" w:rsidRDefault="00B10730"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B10730">
        <w:rPr>
          <w:rFonts w:ascii="Times New Roman" w:hAnsi="Times New Roman"/>
        </w:rPr>
        <w:t>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w:t>
      </w:r>
    </w:p>
    <w:p w:rsidR="00B10730" w:rsidRDefault="00B10730"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B10730" w:rsidRPr="000A1E6E" w:rsidRDefault="00B10730"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b/>
          <w:bCs/>
          <w:color w:val="000000"/>
        </w:rPr>
        <w:t>ARTICLE V</w:t>
      </w:r>
      <w:r>
        <w:rPr>
          <w:rFonts w:ascii="Times New Roman" w:hAnsi="Times New Roman"/>
          <w:b/>
          <w:bCs/>
          <w:color w:val="000000"/>
        </w:rPr>
        <w:t>I</w:t>
      </w:r>
      <w:r w:rsidRPr="000A1E6E">
        <w:rPr>
          <w:rFonts w:ascii="Times New Roman" w:hAnsi="Times New Roman"/>
          <w:color w:val="000000"/>
        </w:rPr>
        <w:t xml:space="preserve">: </w:t>
      </w:r>
      <w:r>
        <w:rPr>
          <w:rFonts w:ascii="Times New Roman" w:hAnsi="Times New Roman"/>
          <w:b/>
          <w:color w:val="000000"/>
        </w:rPr>
        <w:t xml:space="preserve">OFFICERS </w:t>
      </w:r>
    </w:p>
    <w:p w:rsidR="00B10730" w:rsidRPr="000A1E6E" w:rsidRDefault="00B10730"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B10730" w:rsidRPr="000A1E6E" w:rsidRDefault="00B10730"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sidRPr="000A1E6E">
        <w:rPr>
          <w:rFonts w:ascii="Times New Roman" w:hAnsi="Times New Roman"/>
          <w:color w:val="000000"/>
          <w:u w:val="single"/>
        </w:rPr>
        <w:t>Section 1: Executive Board</w:t>
      </w:r>
    </w:p>
    <w:p w:rsidR="007D7D43" w:rsidRPr="00530CC9" w:rsidRDefault="00530CC9" w:rsidP="00530C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15"/>
          <w:szCs w:val="15"/>
        </w:rPr>
      </w:pPr>
      <w:r>
        <w:rPr>
          <w:rFonts w:ascii="Times New Roman" w:hAnsi="Times New Roman"/>
          <w:color w:val="000000"/>
        </w:rPr>
        <w:t>The officers of the D</w:t>
      </w:r>
      <w:r w:rsidR="00B10730" w:rsidRPr="000A1E6E">
        <w:rPr>
          <w:rFonts w:ascii="Times New Roman" w:hAnsi="Times New Roman"/>
          <w:color w:val="000000"/>
        </w:rPr>
        <w:t>.S.A. Executive Board shall be the President, Vice-President, Treasurer, Secretary</w:t>
      </w:r>
      <w:r>
        <w:rPr>
          <w:rFonts w:ascii="Times New Roman" w:hAnsi="Times New Roman"/>
          <w:color w:val="000000"/>
        </w:rPr>
        <w:t xml:space="preserve"> and</w:t>
      </w:r>
      <w:r w:rsidR="00B10730" w:rsidRPr="000A1E6E">
        <w:rPr>
          <w:rFonts w:ascii="Times New Roman" w:hAnsi="Times New Roman"/>
          <w:color w:val="000000"/>
        </w:rPr>
        <w:t xml:space="preserve"> Faculty Advisor.</w:t>
      </w:r>
      <w:r w:rsidR="0027618C">
        <w:rPr>
          <w:rFonts w:ascii="Times New Roman" w:hAnsi="Times New Roman"/>
          <w:color w:val="000000"/>
        </w:rPr>
        <w:t xml:space="preserve"> These offices shall be elected positions</w:t>
      </w:r>
      <w:r>
        <w:rPr>
          <w:rFonts w:ascii="Times New Roman" w:hAnsi="Times New Roman"/>
          <w:color w:val="000000"/>
        </w:rPr>
        <w:t>.</w:t>
      </w:r>
    </w:p>
    <w:p w:rsidR="007D7D43" w:rsidRPr="00826530" w:rsidRDefault="00530CC9" w:rsidP="007D7D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Pr>
          <w:rFonts w:ascii="Times New Roman" w:hAnsi="Times New Roman"/>
          <w:color w:val="000000"/>
          <w:u w:val="single"/>
        </w:rPr>
        <w:t>Section 2</w:t>
      </w:r>
      <w:r w:rsidR="007D7D43" w:rsidRPr="00826530">
        <w:rPr>
          <w:rFonts w:ascii="Times New Roman" w:hAnsi="Times New Roman"/>
          <w:color w:val="000000"/>
          <w:u w:val="single"/>
        </w:rPr>
        <w:t xml:space="preserve">: Term of Office </w:t>
      </w:r>
    </w:p>
    <w:p w:rsidR="007D7D43" w:rsidRDefault="007D7D43" w:rsidP="007D7D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7D7D43" w:rsidRPr="00631460" w:rsidRDefault="007D7D43" w:rsidP="007D7D43">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631460">
        <w:rPr>
          <w:rFonts w:ascii="Times New Roman" w:hAnsi="Times New Roman"/>
          <w:color w:val="000000"/>
        </w:rPr>
        <w:t>Shall be no longer than 1 year; re-election is possible.</w:t>
      </w:r>
    </w:p>
    <w:p w:rsidR="007D7D43" w:rsidRPr="00631460" w:rsidRDefault="007D7D43" w:rsidP="007D7D43">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631460">
        <w:rPr>
          <w:rFonts w:ascii="Times New Roman" w:hAnsi="Times New Roman"/>
          <w:color w:val="000000"/>
        </w:rPr>
        <w:t>If an executive board candidate, with the exclusion of the president, is scheduled to graduate and/or study abroad halfway through their term of office, the said candidate is required to have a running mate whom shall qualify to fulfill the role for the full term.</w:t>
      </w:r>
    </w:p>
    <w:p w:rsidR="007D7D43" w:rsidRPr="007D7D43" w:rsidRDefault="007D7D43" w:rsidP="007D7D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B10730" w:rsidRPr="000A1E6E" w:rsidRDefault="00B10730"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B10730" w:rsidRPr="000A1E6E" w:rsidRDefault="007D7D43"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Pr>
          <w:rFonts w:ascii="Times New Roman" w:hAnsi="Times New Roman"/>
          <w:color w:val="000000"/>
          <w:u w:val="single"/>
        </w:rPr>
        <w:t>Section 4</w:t>
      </w:r>
      <w:r w:rsidR="00B10730" w:rsidRPr="000A1E6E">
        <w:rPr>
          <w:rFonts w:ascii="Times New Roman" w:hAnsi="Times New Roman"/>
          <w:color w:val="000000"/>
          <w:u w:val="single"/>
        </w:rPr>
        <w:t>: Responsibilities of the Executive Board</w:t>
      </w:r>
    </w:p>
    <w:p w:rsidR="00B10730" w:rsidRPr="000A1E6E" w:rsidRDefault="00B10730"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The Executive Board shall be responsible for the duties and authority as pertains to such offices, except that such duties may be varied or expanded by the Executive Board. In addition, the duties of the officers are itemized as follows:</w:t>
      </w:r>
    </w:p>
    <w:p w:rsidR="00B10730" w:rsidRPr="000A1E6E" w:rsidRDefault="00B10730"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B10730" w:rsidRPr="000A1E6E" w:rsidRDefault="00B10730"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The President:</w:t>
      </w:r>
    </w:p>
    <w:p w:rsidR="00B10730" w:rsidRDefault="00B10730" w:rsidP="001F4FB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B10730">
        <w:rPr>
          <w:rFonts w:ascii="Times New Roman" w:hAnsi="Times New Roman"/>
          <w:color w:val="000000"/>
        </w:rPr>
        <w:t>Shall serv</w:t>
      </w:r>
      <w:r w:rsidR="00530CC9">
        <w:rPr>
          <w:rFonts w:ascii="Times New Roman" w:hAnsi="Times New Roman"/>
          <w:color w:val="000000"/>
        </w:rPr>
        <w:t>e as the representative of the D</w:t>
      </w:r>
      <w:r w:rsidRPr="00B10730">
        <w:rPr>
          <w:rFonts w:ascii="Times New Roman" w:hAnsi="Times New Roman"/>
          <w:color w:val="000000"/>
        </w:rPr>
        <w:t>.S.A. as needed.</w:t>
      </w:r>
    </w:p>
    <w:p w:rsidR="00B10730" w:rsidRDefault="00B10730" w:rsidP="001F4FB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B10730">
        <w:rPr>
          <w:rFonts w:ascii="Times New Roman" w:hAnsi="Times New Roman"/>
          <w:color w:val="000000"/>
        </w:rPr>
        <w:t>Shall be responsible for all financial affairs of the organization.</w:t>
      </w:r>
    </w:p>
    <w:p w:rsidR="00B10730" w:rsidRDefault="00B10730" w:rsidP="001F4FB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B10730">
        <w:rPr>
          <w:rFonts w:ascii="Times New Roman" w:hAnsi="Times New Roman"/>
          <w:color w:val="000000"/>
        </w:rPr>
        <w:t>Shall preside at all Executive Board meetings and general body meetings.</w:t>
      </w:r>
    </w:p>
    <w:p w:rsidR="003C735A" w:rsidRDefault="00B10730" w:rsidP="001F4FB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B10730">
        <w:rPr>
          <w:rFonts w:ascii="Times New Roman" w:hAnsi="Times New Roman"/>
          <w:color w:val="000000"/>
        </w:rPr>
        <w:t>Shall appoint Committees for approval by the Executive Board and/or members.</w:t>
      </w:r>
    </w:p>
    <w:p w:rsidR="003C735A" w:rsidRDefault="00B10730" w:rsidP="001F4FB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Shall authenticate by his/her signature – when necessary – all documents.</w:t>
      </w:r>
    </w:p>
    <w:p w:rsidR="003C735A" w:rsidRDefault="003C735A" w:rsidP="001F4FB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Pr>
          <w:rFonts w:ascii="Times New Roman" w:hAnsi="Times New Roman"/>
          <w:color w:val="000000"/>
        </w:rPr>
        <w:t xml:space="preserve">  </w:t>
      </w:r>
      <w:r w:rsidR="00B10730" w:rsidRPr="003C735A">
        <w:rPr>
          <w:rFonts w:ascii="Times New Roman" w:hAnsi="Times New Roman"/>
          <w:color w:val="000000"/>
        </w:rPr>
        <w:t>Shall prepare and defend the organizational and special events budget i</w:t>
      </w:r>
      <w:r>
        <w:rPr>
          <w:rFonts w:ascii="Times New Roman" w:hAnsi="Times New Roman"/>
          <w:color w:val="000000"/>
        </w:rPr>
        <w:t xml:space="preserve">n front of </w:t>
      </w:r>
      <w:r w:rsidR="00B10730" w:rsidRPr="003C735A">
        <w:rPr>
          <w:rFonts w:ascii="Times New Roman" w:hAnsi="Times New Roman"/>
          <w:color w:val="000000"/>
        </w:rPr>
        <w:t xml:space="preserve">the Student Senate Budget and Appropriations committees. </w:t>
      </w:r>
    </w:p>
    <w:p w:rsidR="003C735A" w:rsidRDefault="00B10730" w:rsidP="001F4FB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Shall be Committee Chairman of the Executive Finance Board</w:t>
      </w:r>
    </w:p>
    <w:p w:rsidR="003C735A" w:rsidRDefault="00B10730" w:rsidP="001F4FB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Shall be in constant contact with the Faculty Advisor and Executive Board.</w:t>
      </w:r>
      <w:r w:rsidR="003C735A">
        <w:rPr>
          <w:rFonts w:ascii="Times New Roman" w:hAnsi="Times New Roman"/>
          <w:color w:val="000000"/>
        </w:rPr>
        <w:t xml:space="preserve"> </w:t>
      </w:r>
    </w:p>
    <w:p w:rsidR="003C735A" w:rsidRDefault="003C735A" w:rsidP="001F4FB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Pr>
          <w:rFonts w:ascii="Times New Roman" w:hAnsi="Times New Roman"/>
          <w:color w:val="000000"/>
        </w:rPr>
        <w:t xml:space="preserve">  </w:t>
      </w:r>
      <w:r w:rsidR="00B10730" w:rsidRPr="003C735A">
        <w:rPr>
          <w:rFonts w:ascii="Times New Roman" w:hAnsi="Times New Roman"/>
          <w:color w:val="000000"/>
        </w:rPr>
        <w:t>Shall maintain active and good relations with the St</w:t>
      </w:r>
      <w:r>
        <w:rPr>
          <w:rFonts w:ascii="Times New Roman" w:hAnsi="Times New Roman"/>
          <w:color w:val="000000"/>
        </w:rPr>
        <w:t>udent Body Treasurer’s Office.</w:t>
      </w:r>
    </w:p>
    <w:p w:rsidR="00B10730" w:rsidRPr="003C735A" w:rsidRDefault="00B10730" w:rsidP="001F4FB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 xml:space="preserve">Shall serve as the official spokesperson for the </w:t>
      </w:r>
      <w:r w:rsidR="00530CC9">
        <w:rPr>
          <w:rFonts w:ascii="Times New Roman" w:hAnsi="Times New Roman"/>
          <w:color w:val="000000"/>
        </w:rPr>
        <w:t>Dominican</w:t>
      </w:r>
      <w:r w:rsidRPr="003C735A">
        <w:rPr>
          <w:rFonts w:ascii="Times New Roman" w:hAnsi="Times New Roman"/>
          <w:color w:val="000000"/>
        </w:rPr>
        <w:t xml:space="preserve"> Student Association.</w:t>
      </w:r>
    </w:p>
    <w:p w:rsidR="00B10730" w:rsidRPr="000A1E6E" w:rsidRDefault="00B10730"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B10730" w:rsidRPr="000A1E6E" w:rsidRDefault="00B10730"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The Vice President:</w:t>
      </w:r>
    </w:p>
    <w:p w:rsidR="00B10730" w:rsidRPr="003C735A" w:rsidRDefault="00B10730" w:rsidP="001F4FB5">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Shall, in the absence of the President, have all author</w:t>
      </w:r>
      <w:r w:rsidR="003C735A" w:rsidRPr="003C735A">
        <w:rPr>
          <w:rFonts w:ascii="Times New Roman" w:hAnsi="Times New Roman"/>
          <w:color w:val="000000"/>
        </w:rPr>
        <w:t xml:space="preserve">ity and responsibilities vested </w:t>
      </w:r>
      <w:r w:rsidRPr="003C735A">
        <w:rPr>
          <w:rFonts w:ascii="Times New Roman" w:hAnsi="Times New Roman"/>
          <w:color w:val="000000"/>
        </w:rPr>
        <w:t xml:space="preserve">in the President. </w:t>
      </w:r>
    </w:p>
    <w:p w:rsidR="00B10730" w:rsidRPr="00530CC9" w:rsidRDefault="00530CC9" w:rsidP="00530CC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Pr>
          <w:rFonts w:ascii="Times New Roman" w:hAnsi="Times New Roman"/>
          <w:color w:val="000000"/>
        </w:rPr>
        <w:lastRenderedPageBreak/>
        <w:t>Shall become President of D</w:t>
      </w:r>
      <w:r w:rsidR="00B10730" w:rsidRPr="003C735A">
        <w:rPr>
          <w:rFonts w:ascii="Times New Roman" w:hAnsi="Times New Roman"/>
          <w:color w:val="000000"/>
        </w:rPr>
        <w:t xml:space="preserve">.S.A should the President resign or be removed from office. </w:t>
      </w:r>
    </w:p>
    <w:p w:rsidR="00B10730" w:rsidRPr="003C735A" w:rsidRDefault="00B10730" w:rsidP="001F4FB5">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Shall seek and coordinate events with other UF organizations including but not</w:t>
      </w:r>
      <w:r w:rsidR="003C735A">
        <w:rPr>
          <w:rFonts w:ascii="Times New Roman" w:hAnsi="Times New Roman"/>
          <w:color w:val="000000"/>
        </w:rPr>
        <w:t xml:space="preserve"> </w:t>
      </w:r>
      <w:r w:rsidRPr="003C735A">
        <w:rPr>
          <w:rFonts w:ascii="Times New Roman" w:hAnsi="Times New Roman"/>
          <w:color w:val="000000"/>
        </w:rPr>
        <w:t>limited to umbrella organizations, non-umbrella Hispanic organizations, and Greek</w:t>
      </w:r>
      <w:r w:rsidR="003C735A">
        <w:rPr>
          <w:rFonts w:ascii="Times New Roman" w:hAnsi="Times New Roman"/>
          <w:color w:val="000000"/>
        </w:rPr>
        <w:t xml:space="preserve"> –</w:t>
      </w:r>
      <w:r w:rsidRPr="003C735A">
        <w:rPr>
          <w:rFonts w:ascii="Times New Roman" w:hAnsi="Times New Roman"/>
          <w:color w:val="000000"/>
        </w:rPr>
        <w:t xml:space="preserve"> lettered</w:t>
      </w:r>
      <w:r w:rsidR="003C735A">
        <w:rPr>
          <w:rFonts w:ascii="Times New Roman" w:hAnsi="Times New Roman"/>
          <w:color w:val="000000"/>
        </w:rPr>
        <w:t xml:space="preserve"> </w:t>
      </w:r>
      <w:r w:rsidRPr="003C735A">
        <w:rPr>
          <w:rFonts w:ascii="Times New Roman" w:hAnsi="Times New Roman"/>
          <w:color w:val="000000"/>
        </w:rPr>
        <w:t>organizations.</w:t>
      </w:r>
    </w:p>
    <w:p w:rsidR="00B10730" w:rsidRPr="000A1E6E" w:rsidRDefault="00B10730"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B10730" w:rsidRPr="000A1E6E" w:rsidRDefault="00B10730"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 xml:space="preserve">The Treasurer: </w:t>
      </w:r>
    </w:p>
    <w:p w:rsidR="00B10730" w:rsidRPr="003C735A" w:rsidRDefault="00B10730" w:rsidP="001F4FB5">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 xml:space="preserve">Shall keep all financial records of the organization. </w:t>
      </w:r>
    </w:p>
    <w:p w:rsidR="00B10730" w:rsidRPr="003C735A" w:rsidRDefault="00B10730" w:rsidP="001F4FB5">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 xml:space="preserve">Shall report the financial status of the organization to the Executive Board. </w:t>
      </w:r>
    </w:p>
    <w:p w:rsidR="00B10730" w:rsidRPr="003C735A" w:rsidRDefault="00B10730" w:rsidP="001F4FB5">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 xml:space="preserve">Shall, upon request, make available all financial records to the general members. </w:t>
      </w:r>
    </w:p>
    <w:p w:rsidR="00B10730" w:rsidRPr="003C735A" w:rsidRDefault="00B10730" w:rsidP="001F4FB5">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 xml:space="preserve">Shall preside at all Executive Finance Board meetings. </w:t>
      </w:r>
    </w:p>
    <w:p w:rsidR="003C735A" w:rsidRDefault="00B10730" w:rsidP="001F4FB5">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Shall maintain active and good relations with the Student Body Treasure</w:t>
      </w:r>
      <w:r w:rsidR="003C735A">
        <w:rPr>
          <w:rFonts w:ascii="Times New Roman" w:hAnsi="Times New Roman"/>
          <w:color w:val="000000"/>
        </w:rPr>
        <w:t>r’s Office.</w:t>
      </w:r>
    </w:p>
    <w:p w:rsidR="00B10730" w:rsidRPr="003C735A" w:rsidRDefault="00530CC9" w:rsidP="001F4FB5">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Pr>
          <w:rFonts w:ascii="Times New Roman" w:hAnsi="Times New Roman"/>
          <w:color w:val="000000"/>
        </w:rPr>
        <w:t xml:space="preserve">   </w:t>
      </w:r>
      <w:r w:rsidR="00B10730" w:rsidRPr="003C735A">
        <w:rPr>
          <w:rFonts w:ascii="Times New Roman" w:hAnsi="Times New Roman"/>
          <w:color w:val="000000"/>
        </w:rPr>
        <w:t xml:space="preserve">Can call meetings of the Executive Finance Board as deemed necessary. </w:t>
      </w:r>
    </w:p>
    <w:p w:rsidR="00B10730" w:rsidRPr="003C735A" w:rsidRDefault="00B10730" w:rsidP="001F4FB5">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Shall oversee the Hispanic Heritage Month budget.</w:t>
      </w:r>
    </w:p>
    <w:p w:rsidR="00B10730" w:rsidRPr="003C735A" w:rsidRDefault="00B10730" w:rsidP="001F4FB5">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Shall, in the absence of the President, Vice-President, have all authority and responsibilities vested in the President.</w:t>
      </w:r>
    </w:p>
    <w:p w:rsidR="00B10730" w:rsidRPr="000A1E6E" w:rsidRDefault="00B10730"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B10730" w:rsidRPr="000A1E6E" w:rsidRDefault="00B10730"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 xml:space="preserve">The Secretary: </w:t>
      </w:r>
    </w:p>
    <w:p w:rsidR="00B10730" w:rsidRPr="003C735A" w:rsidRDefault="00B10730" w:rsidP="001F4FB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Shall be responsible for the taking of the minutes of the Execut</w:t>
      </w:r>
      <w:r w:rsidR="00530CC9">
        <w:rPr>
          <w:rFonts w:ascii="Times New Roman" w:hAnsi="Times New Roman"/>
          <w:color w:val="000000"/>
        </w:rPr>
        <w:t>ive Board meetings and general D</w:t>
      </w:r>
      <w:r w:rsidRPr="003C735A">
        <w:rPr>
          <w:rFonts w:ascii="Times New Roman" w:hAnsi="Times New Roman"/>
          <w:color w:val="000000"/>
        </w:rPr>
        <w:t>.S.A. meetings, as well as maintaining those records.</w:t>
      </w:r>
    </w:p>
    <w:p w:rsidR="00B10730" w:rsidRPr="003C735A" w:rsidRDefault="00B10730" w:rsidP="001F4FB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Shall be responsible for maintaining a current membership list, attendance list, and Executive Board directory.</w:t>
      </w:r>
    </w:p>
    <w:p w:rsidR="00B10730" w:rsidRPr="003C735A" w:rsidRDefault="00B10730" w:rsidP="001F4FB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Shall conduct the correspondence of the Executive Board, except when otherwise delegated.</w:t>
      </w:r>
    </w:p>
    <w:p w:rsidR="00B10730" w:rsidRPr="003C735A" w:rsidRDefault="00B10730" w:rsidP="001F4FB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S</w:t>
      </w:r>
      <w:r w:rsidR="00530CC9">
        <w:rPr>
          <w:rFonts w:ascii="Times New Roman" w:hAnsi="Times New Roman"/>
          <w:color w:val="000000"/>
        </w:rPr>
        <w:t>hall take the inventory of the D</w:t>
      </w:r>
      <w:r w:rsidRPr="003C735A">
        <w:rPr>
          <w:rFonts w:ascii="Times New Roman" w:hAnsi="Times New Roman"/>
          <w:color w:val="000000"/>
        </w:rPr>
        <w:t>.S.A. property once a semester.</w:t>
      </w:r>
    </w:p>
    <w:p w:rsidR="00B10730" w:rsidRPr="003C735A" w:rsidRDefault="00B10730" w:rsidP="001F4FB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Shall turn in the office usage log to the Student Activity Center by the first of every</w:t>
      </w:r>
      <w:r w:rsidR="003C735A">
        <w:rPr>
          <w:rFonts w:ascii="Times New Roman" w:hAnsi="Times New Roman"/>
          <w:color w:val="000000"/>
        </w:rPr>
        <w:t xml:space="preserve"> </w:t>
      </w:r>
      <w:r w:rsidRPr="003C735A">
        <w:rPr>
          <w:rFonts w:ascii="Times New Roman" w:hAnsi="Times New Roman"/>
          <w:color w:val="000000"/>
        </w:rPr>
        <w:t>month and deal w</w:t>
      </w:r>
      <w:r w:rsidR="00530CC9">
        <w:rPr>
          <w:rFonts w:ascii="Times New Roman" w:hAnsi="Times New Roman"/>
          <w:color w:val="000000"/>
        </w:rPr>
        <w:t>ith all matters concerning the D</w:t>
      </w:r>
      <w:r w:rsidRPr="003C735A">
        <w:rPr>
          <w:rFonts w:ascii="Times New Roman" w:hAnsi="Times New Roman"/>
          <w:color w:val="000000"/>
        </w:rPr>
        <w:t>SA office.</w:t>
      </w:r>
    </w:p>
    <w:p w:rsidR="00B10730" w:rsidRPr="003C735A" w:rsidRDefault="003C735A" w:rsidP="001F4FB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Pr>
          <w:rFonts w:ascii="Times New Roman" w:hAnsi="Times New Roman"/>
          <w:color w:val="000000"/>
        </w:rPr>
        <w:t xml:space="preserve">  </w:t>
      </w:r>
      <w:r w:rsidR="00B10730" w:rsidRPr="003C735A">
        <w:rPr>
          <w:rFonts w:ascii="Times New Roman" w:hAnsi="Times New Roman"/>
          <w:color w:val="000000"/>
        </w:rPr>
        <w:t xml:space="preserve">Shall make sure the organization is a registered organization of the University of Florida and that all forms are properly submitted per the Student Government Handbook. </w:t>
      </w:r>
    </w:p>
    <w:p w:rsidR="00B10730" w:rsidRPr="003C735A" w:rsidRDefault="00B10730" w:rsidP="001F4FB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Shall make E-Board minutes and general body minutes available for posting within</w:t>
      </w:r>
      <w:r w:rsidR="003C735A">
        <w:rPr>
          <w:rFonts w:ascii="Times New Roman" w:hAnsi="Times New Roman"/>
          <w:color w:val="000000"/>
        </w:rPr>
        <w:t xml:space="preserve"> </w:t>
      </w:r>
      <w:r w:rsidRPr="003C735A">
        <w:rPr>
          <w:rFonts w:ascii="Times New Roman" w:hAnsi="Times New Roman"/>
          <w:color w:val="000000"/>
        </w:rPr>
        <w:t>seventy-two (72) hours of the said meeting.</w:t>
      </w:r>
    </w:p>
    <w:p w:rsidR="00B10730" w:rsidRPr="003C735A" w:rsidRDefault="003C735A" w:rsidP="001F4FB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Pr>
          <w:rFonts w:ascii="Times New Roman" w:hAnsi="Times New Roman"/>
          <w:color w:val="000000"/>
        </w:rPr>
        <w:t xml:space="preserve"> </w:t>
      </w:r>
      <w:r w:rsidR="00B10730" w:rsidRPr="003C735A">
        <w:rPr>
          <w:rFonts w:ascii="Times New Roman" w:hAnsi="Times New Roman"/>
          <w:color w:val="000000"/>
        </w:rPr>
        <w:t>Shall, in the absence of the President, Vice-President and Treasurer, have all authority and responsibilities vested in the President.</w:t>
      </w:r>
    </w:p>
    <w:p w:rsidR="00B10730" w:rsidRPr="000A1E6E" w:rsidRDefault="00B10730"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B10730" w:rsidRPr="000A1E6E" w:rsidRDefault="00B10730"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B10730" w:rsidRPr="000A1E6E" w:rsidRDefault="00B10730"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B10730" w:rsidRPr="000A1E6E" w:rsidRDefault="000370D0"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Pr>
          <w:rFonts w:ascii="Times New Roman" w:hAnsi="Times New Roman"/>
          <w:color w:val="000000"/>
          <w:u w:val="single"/>
        </w:rPr>
        <w:t>Section 5</w:t>
      </w:r>
      <w:r w:rsidR="00B10730" w:rsidRPr="000A1E6E">
        <w:rPr>
          <w:rFonts w:ascii="Times New Roman" w:hAnsi="Times New Roman"/>
          <w:color w:val="000000"/>
          <w:u w:val="single"/>
        </w:rPr>
        <w:t xml:space="preserve">: Dissolution and Creation of Positions </w:t>
      </w:r>
    </w:p>
    <w:p w:rsidR="00B10730" w:rsidRDefault="00B10730"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Committees, Cabinet Directorships and Executive Board positions shall be created or dissolved as deemed necessary by the Executive Board.</w:t>
      </w:r>
    </w:p>
    <w:p w:rsidR="007D7D43" w:rsidRDefault="007D7D43"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7D7D43" w:rsidRPr="000A1E6E" w:rsidRDefault="000370D0" w:rsidP="007D7D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Pr>
          <w:rFonts w:ascii="Times New Roman" w:hAnsi="Times New Roman"/>
          <w:color w:val="000000"/>
          <w:u w:val="single"/>
        </w:rPr>
        <w:t>Section 6</w:t>
      </w:r>
      <w:r w:rsidR="007D7D43" w:rsidRPr="000A1E6E">
        <w:rPr>
          <w:rFonts w:ascii="Times New Roman" w:hAnsi="Times New Roman"/>
          <w:color w:val="000000"/>
          <w:u w:val="single"/>
        </w:rPr>
        <w:t xml:space="preserve">: Vacancies </w:t>
      </w:r>
    </w:p>
    <w:p w:rsidR="007D7D43" w:rsidRPr="000A1E6E" w:rsidRDefault="007D7D43" w:rsidP="007D7D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 xml:space="preserve">If the President of the Executive Board is unable to complete his/her term, the Vice-President will take his/her place. All other positions of the Executive Board are open to the membership, except that the candidate for either Vice-President must meet the </w:t>
      </w:r>
      <w:r w:rsidRPr="000A1E6E">
        <w:rPr>
          <w:rFonts w:ascii="Times New Roman" w:hAnsi="Times New Roman"/>
          <w:color w:val="000000"/>
        </w:rPr>
        <w:lastRenderedPageBreak/>
        <w:t>requirement of having been an active member of the Executive Board or cabinet for at least one semester.</w:t>
      </w:r>
    </w:p>
    <w:p w:rsidR="007D7D43" w:rsidRDefault="007D7D43" w:rsidP="007D7D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7D7D43" w:rsidRPr="000A1E6E" w:rsidRDefault="007D7D43" w:rsidP="007D7D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7D7D43" w:rsidRPr="000A1E6E" w:rsidRDefault="007D7D43" w:rsidP="007D7D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 xml:space="preserve">The process for filling Executive Board vacancies shall be: </w:t>
      </w:r>
    </w:p>
    <w:p w:rsidR="007D7D43" w:rsidRPr="00D9034E" w:rsidRDefault="007D7D43" w:rsidP="007D7D43">
      <w:pPr>
        <w:pStyle w:val="ListParagraph"/>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D9034E">
        <w:rPr>
          <w:rFonts w:ascii="Times New Roman" w:hAnsi="Times New Roman"/>
          <w:color w:val="000000"/>
        </w:rPr>
        <w:t xml:space="preserve">The Executive Board shall release applications to all members. </w:t>
      </w:r>
    </w:p>
    <w:p w:rsidR="007D7D43" w:rsidRPr="00D9034E" w:rsidRDefault="007D7D43" w:rsidP="007D7D43">
      <w:pPr>
        <w:pStyle w:val="ListParagraph"/>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D9034E">
        <w:rPr>
          <w:rFonts w:ascii="Times New Roman" w:hAnsi="Times New Roman"/>
          <w:color w:val="000000"/>
        </w:rPr>
        <w:t xml:space="preserve">The Executive Board shall Interview all applicants. </w:t>
      </w:r>
    </w:p>
    <w:p w:rsidR="007D7D43" w:rsidRPr="00D9034E" w:rsidRDefault="007D7D43" w:rsidP="007D7D43">
      <w:pPr>
        <w:pStyle w:val="ListParagraph"/>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D9034E">
        <w:rPr>
          <w:rFonts w:ascii="Times New Roman" w:hAnsi="Times New Roman"/>
          <w:color w:val="000000"/>
        </w:rPr>
        <w:t xml:space="preserve">The Executive Board shall elect top candidate by a majority vote. </w:t>
      </w:r>
    </w:p>
    <w:p w:rsidR="007D7D43" w:rsidRPr="00D9034E" w:rsidRDefault="007D7D43" w:rsidP="007D7D43">
      <w:pPr>
        <w:pStyle w:val="ListParagraph"/>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D9034E">
        <w:rPr>
          <w:rFonts w:ascii="Times New Roman" w:hAnsi="Times New Roman"/>
          <w:color w:val="000000"/>
        </w:rPr>
        <w:t xml:space="preserve">The Executive Board shall recommend their top candidate to the general body. </w:t>
      </w:r>
    </w:p>
    <w:p w:rsidR="007D7D43" w:rsidRPr="00D9034E" w:rsidRDefault="007D7D43" w:rsidP="007D7D43">
      <w:pPr>
        <w:pStyle w:val="ListParagraph"/>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D9034E">
        <w:rPr>
          <w:rFonts w:ascii="Times New Roman" w:hAnsi="Times New Roman"/>
          <w:color w:val="000000"/>
        </w:rPr>
        <w:t>General body must approve by a majority vote. However, if majority of the general body does not approve of the Executive Board’s candidate, the Executive Board will reconsider.</w:t>
      </w:r>
    </w:p>
    <w:p w:rsidR="007D7D43" w:rsidRPr="000A1E6E" w:rsidRDefault="007D7D43" w:rsidP="007D7D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7D7D43" w:rsidRPr="000A1E6E" w:rsidRDefault="000370D0" w:rsidP="007D7D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Pr>
          <w:rFonts w:ascii="Times New Roman" w:hAnsi="Times New Roman"/>
          <w:color w:val="000000"/>
          <w:u w:val="single"/>
        </w:rPr>
        <w:t>Section 7</w:t>
      </w:r>
      <w:r w:rsidR="007D7D43" w:rsidRPr="000A1E6E">
        <w:rPr>
          <w:rFonts w:ascii="Times New Roman" w:hAnsi="Times New Roman"/>
          <w:color w:val="000000"/>
          <w:u w:val="single"/>
        </w:rPr>
        <w:t xml:space="preserve">: Removal </w:t>
      </w:r>
    </w:p>
    <w:p w:rsidR="007D7D43" w:rsidRPr="000A1E6E" w:rsidRDefault="007D7D43" w:rsidP="007D7D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A member of the Executive Board shall be removed by a (2/3) majority vote of the Executive Board for conduct consisting of: non-performance of the responsibilities as stated in this constitution. Members have the right to appeal to the Executive Board if they feel a Board member is not following his/her duties satisfactorily. Members also have the right to submit a written request to remove an Executive Board Member from the Executive Board. This request should state the reasons why they feel the Executive Board Member should be removed and this document should be submitted to the President or Faculty Advisor, which will then be taken under advisement by the Executive Board.</w:t>
      </w:r>
    </w:p>
    <w:p w:rsidR="007D7D43" w:rsidRPr="000A1E6E" w:rsidRDefault="007D7D43"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B10730" w:rsidRPr="000A1E6E" w:rsidRDefault="00B10730" w:rsidP="00B10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B10730" w:rsidRDefault="00B10730"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631460" w:rsidRPr="000A1E6E" w:rsidRDefault="00D9034E"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Pr>
          <w:rFonts w:ascii="Times New Roman" w:hAnsi="Times New Roman"/>
          <w:b/>
          <w:bCs/>
          <w:color w:val="000000"/>
        </w:rPr>
        <w:t>ARTICLE VII</w:t>
      </w:r>
      <w:r w:rsidR="00631460" w:rsidRPr="00631460">
        <w:rPr>
          <w:rFonts w:ascii="Times New Roman" w:hAnsi="Times New Roman"/>
          <w:b/>
          <w:bCs/>
          <w:color w:val="000000"/>
        </w:rPr>
        <w:t xml:space="preserve">: </w:t>
      </w:r>
      <w:r w:rsidR="00631460" w:rsidRPr="00631460">
        <w:rPr>
          <w:rFonts w:ascii="Times New Roman" w:hAnsi="Times New Roman"/>
          <w:b/>
          <w:color w:val="000000"/>
        </w:rPr>
        <w:t>NOMINATIONS, ELECTIONS, AND VOTING PROCEDURES</w:t>
      </w: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sidRPr="000A1E6E">
        <w:rPr>
          <w:rFonts w:ascii="Times New Roman" w:hAnsi="Times New Roman"/>
          <w:color w:val="000000"/>
          <w:u w:val="single"/>
        </w:rPr>
        <w:t xml:space="preserve">Section 1: Nominations </w:t>
      </w: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Nominations shall be taken from the general membership in two rounds during the two meetings prior to the election meeting.</w:t>
      </w:r>
      <w:r>
        <w:rPr>
          <w:rFonts w:ascii="Times New Roman" w:hAnsi="Times New Roman"/>
          <w:color w:val="000000"/>
        </w:rPr>
        <w:t xml:space="preserve"> After which the nomination period will close.</w:t>
      </w: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sidRPr="000A1E6E">
        <w:rPr>
          <w:rFonts w:ascii="Times New Roman" w:hAnsi="Times New Roman"/>
          <w:color w:val="000000"/>
          <w:u w:val="single"/>
        </w:rPr>
        <w:t xml:space="preserve">Section 2: Speech Day </w:t>
      </w: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Speech day shall be held the same meeting as Election Day. Candidates running for the presidency and vice-presidency will be allowed (5) minutes for speech. All other candidates will be allowed (2.5) minutes. Parliamentary procedure shall be adhered to.</w:t>
      </w: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1"/>
          <w:szCs w:val="21"/>
        </w:rPr>
      </w:pP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sidRPr="000A1E6E">
        <w:rPr>
          <w:rFonts w:ascii="Times New Roman" w:hAnsi="Times New Roman"/>
          <w:color w:val="000000"/>
          <w:u w:val="single"/>
        </w:rPr>
        <w:t xml:space="preserve">Section 3: Elections </w:t>
      </w: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 xml:space="preserve">Shall be carried out once an academic year and shall take place </w:t>
      </w:r>
      <w:r w:rsidR="00A110C8">
        <w:rPr>
          <w:rFonts w:ascii="Times New Roman" w:hAnsi="Times New Roman"/>
          <w:color w:val="000000"/>
        </w:rPr>
        <w:t xml:space="preserve">during the </w:t>
      </w:r>
      <w:r w:rsidR="00A110C8" w:rsidRPr="00A110C8">
        <w:rPr>
          <w:rFonts w:ascii="Times New Roman" w:hAnsi="Times New Roman"/>
          <w:b/>
          <w:color w:val="000000"/>
        </w:rPr>
        <w:t>month of April</w:t>
      </w:r>
      <w:r w:rsidR="00A110C8">
        <w:rPr>
          <w:rFonts w:ascii="Times New Roman" w:hAnsi="Times New Roman"/>
          <w:color w:val="000000"/>
        </w:rPr>
        <w:t xml:space="preserve"> </w:t>
      </w:r>
      <w:r w:rsidRPr="000A1E6E">
        <w:rPr>
          <w:rFonts w:ascii="Times New Roman" w:hAnsi="Times New Roman"/>
          <w:color w:val="000000"/>
        </w:rPr>
        <w:t>at the end of the spring semester. The Elections shall be carried out with no fewer than 30% of the voting membership present. The Executive Board shall be responsible for specifying the exact date of the Elections. Advanced notice of elections shall be given to the Voting Members no less than (1) week in advance of the nominations unless it is an Emergency Election.</w:t>
      </w: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sidRPr="000A1E6E">
        <w:rPr>
          <w:rFonts w:ascii="Times New Roman" w:hAnsi="Times New Roman"/>
          <w:color w:val="000000"/>
          <w:u w:val="single"/>
        </w:rPr>
        <w:t xml:space="preserve">Section 4: Voting </w:t>
      </w: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Shall be conducted as follows:</w:t>
      </w: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631460" w:rsidRPr="00631460" w:rsidRDefault="00631460" w:rsidP="001F4FB5">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631460">
        <w:rPr>
          <w:rFonts w:ascii="Times New Roman" w:hAnsi="Times New Roman"/>
          <w:color w:val="000000"/>
        </w:rPr>
        <w:t>Advanced notice for the elections shall be given as stated in the constitution.</w:t>
      </w: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631460" w:rsidRPr="00631460" w:rsidRDefault="00631460" w:rsidP="001F4FB5">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631460">
        <w:rPr>
          <w:rFonts w:ascii="Times New Roman" w:hAnsi="Times New Roman"/>
          <w:color w:val="000000"/>
        </w:rPr>
        <w:t>NO ABSENTEE VOTING WILL BE ALLOWED.</w:t>
      </w: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sidRPr="000A1E6E">
        <w:rPr>
          <w:rFonts w:ascii="Times New Roman" w:hAnsi="Times New Roman"/>
          <w:color w:val="000000"/>
          <w:u w:val="single"/>
        </w:rPr>
        <w:t xml:space="preserve">Section 5: Voting Procedures </w:t>
      </w: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Ballots shall be obtained by the Faculty Advisor. There shall be (2) other proctors to assist with the voting process.</w:t>
      </w: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631460" w:rsidRPr="00631460" w:rsidRDefault="00631460" w:rsidP="001F4FB5">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631460">
        <w:rPr>
          <w:rFonts w:ascii="Times New Roman" w:hAnsi="Times New Roman"/>
          <w:color w:val="000000"/>
        </w:rPr>
        <w:t>The number of ballots to be printed will be determined by the eligible membership as determined by the membership point system.</w:t>
      </w: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631460" w:rsidRPr="00631460" w:rsidRDefault="00631460" w:rsidP="001F4FB5">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631460">
        <w:rPr>
          <w:rFonts w:ascii="Times New Roman" w:hAnsi="Times New Roman"/>
          <w:color w:val="000000"/>
        </w:rPr>
        <w:t xml:space="preserve">Voting shall be conducted as follows: </w:t>
      </w:r>
    </w:p>
    <w:p w:rsidR="00631460" w:rsidRPr="00631460" w:rsidRDefault="00631460" w:rsidP="001F4FB5">
      <w:pPr>
        <w:pStyle w:val="ListParagraph"/>
        <w:widowControl w:val="0"/>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631460">
        <w:rPr>
          <w:rFonts w:ascii="Times New Roman" w:hAnsi="Times New Roman"/>
          <w:color w:val="000000"/>
        </w:rPr>
        <w:t xml:space="preserve">The member will come forward to pick-up a ballot and verify his/her identity with their U.F. student I.D. and prove his/her voting membership. </w:t>
      </w:r>
    </w:p>
    <w:p w:rsidR="00631460" w:rsidRPr="00631460" w:rsidRDefault="00631460" w:rsidP="001F4FB5">
      <w:pPr>
        <w:pStyle w:val="ListParagraph"/>
        <w:widowControl w:val="0"/>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631460">
        <w:rPr>
          <w:rFonts w:ascii="Times New Roman" w:hAnsi="Times New Roman"/>
          <w:color w:val="000000"/>
        </w:rPr>
        <w:t>Positions up for election shall be voted in order of President, Vice-President of</w:t>
      </w:r>
      <w:r>
        <w:rPr>
          <w:rFonts w:ascii="Times New Roman" w:hAnsi="Times New Roman"/>
          <w:color w:val="000000"/>
        </w:rPr>
        <w:t xml:space="preserve"> </w:t>
      </w:r>
      <w:r w:rsidRPr="00631460">
        <w:rPr>
          <w:rFonts w:ascii="Times New Roman" w:hAnsi="Times New Roman"/>
          <w:color w:val="000000"/>
        </w:rPr>
        <w:t xml:space="preserve">Operations, Vice-President of Programming, Treasurer, Secretary, Marketing Director, and Membership Director. </w:t>
      </w:r>
    </w:p>
    <w:p w:rsidR="00631460" w:rsidRPr="00631460" w:rsidRDefault="00631460" w:rsidP="001F4FB5">
      <w:pPr>
        <w:pStyle w:val="ListParagraph"/>
        <w:widowControl w:val="0"/>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631460">
        <w:rPr>
          <w:rFonts w:ascii="Times New Roman" w:hAnsi="Times New Roman"/>
          <w:color w:val="000000"/>
        </w:rPr>
        <w:t xml:space="preserve">After voting, the member shall place ballot in designated box. </w:t>
      </w:r>
    </w:p>
    <w:p w:rsidR="00631460" w:rsidRPr="00631460" w:rsidRDefault="00631460" w:rsidP="001F4FB5">
      <w:pPr>
        <w:pStyle w:val="ListParagraph"/>
        <w:widowControl w:val="0"/>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631460">
        <w:rPr>
          <w:rFonts w:ascii="Times New Roman" w:hAnsi="Times New Roman"/>
          <w:color w:val="000000"/>
        </w:rPr>
        <w:t xml:space="preserve">After all eligible members have voted, two of the proctors will count all ballots and final count for each position there by declaring the winners. </w:t>
      </w:r>
    </w:p>
    <w:p w:rsidR="00631460" w:rsidRPr="00631460" w:rsidRDefault="00631460" w:rsidP="001F4FB5">
      <w:pPr>
        <w:pStyle w:val="ListParagraph"/>
        <w:widowControl w:val="0"/>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631460">
        <w:rPr>
          <w:rFonts w:ascii="Times New Roman" w:hAnsi="Times New Roman"/>
          <w:color w:val="000000"/>
        </w:rPr>
        <w:t xml:space="preserve">Results shall be available to general members. </w:t>
      </w:r>
    </w:p>
    <w:p w:rsidR="00631460" w:rsidRPr="00631460" w:rsidRDefault="00631460" w:rsidP="001F4FB5">
      <w:pPr>
        <w:pStyle w:val="ListParagraph"/>
        <w:widowControl w:val="0"/>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631460">
        <w:rPr>
          <w:rFonts w:ascii="Times New Roman" w:hAnsi="Times New Roman"/>
          <w:color w:val="000000"/>
        </w:rPr>
        <w:t xml:space="preserve">Results shall be posted on the day of elections. </w:t>
      </w:r>
    </w:p>
    <w:p w:rsidR="00631460" w:rsidRPr="00631460" w:rsidRDefault="00631460" w:rsidP="001F4FB5">
      <w:pPr>
        <w:pStyle w:val="ListParagraph"/>
        <w:widowControl w:val="0"/>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631460">
        <w:rPr>
          <w:rFonts w:ascii="Times New Roman" w:hAnsi="Times New Roman"/>
          <w:color w:val="000000"/>
        </w:rPr>
        <w:t xml:space="preserve">ANY runoffs shall be the same day of elections. </w:t>
      </w:r>
    </w:p>
    <w:p w:rsidR="00631460" w:rsidRPr="00631460" w:rsidRDefault="00631460" w:rsidP="001F4FB5">
      <w:pPr>
        <w:pStyle w:val="ListParagraph"/>
        <w:widowControl w:val="0"/>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631460">
        <w:rPr>
          <w:rFonts w:ascii="Times New Roman" w:hAnsi="Times New Roman"/>
          <w:color w:val="000000"/>
        </w:rPr>
        <w:t xml:space="preserve">A runoff shall be held for the top two candidates if 51% of the votes are not held by one candidate. </w:t>
      </w:r>
    </w:p>
    <w:p w:rsidR="00631460" w:rsidRPr="00631460" w:rsidRDefault="00631460" w:rsidP="001F4FB5">
      <w:pPr>
        <w:pStyle w:val="ListParagraph"/>
        <w:widowControl w:val="0"/>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631460">
        <w:rPr>
          <w:rFonts w:ascii="Times New Roman" w:hAnsi="Times New Roman"/>
          <w:color w:val="000000"/>
        </w:rPr>
        <w:t>In the event of a run-off any members who leave the meeting has forfeited his/her right to vote in runoff.</w:t>
      </w: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sidRPr="000A1E6E">
        <w:rPr>
          <w:rFonts w:ascii="Times New Roman" w:hAnsi="Times New Roman"/>
          <w:color w:val="000000"/>
          <w:u w:val="single"/>
        </w:rPr>
        <w:t xml:space="preserve">Section 6: Ballots </w:t>
      </w:r>
    </w:p>
    <w:p w:rsidR="00631460"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Ballots shall include the name of the nominee for each position. Ballots shall also include a statement indicating that runoffs, should they occur, will be the day of the election. The ballots shall also be numbered to provide accountability.</w:t>
      </w:r>
    </w:p>
    <w:p w:rsidR="00046886" w:rsidRDefault="00046886"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046886" w:rsidRPr="000A1E6E" w:rsidRDefault="00046886" w:rsidP="0004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Pr>
          <w:rFonts w:ascii="Times New Roman" w:hAnsi="Times New Roman"/>
          <w:color w:val="000000"/>
          <w:u w:val="single"/>
        </w:rPr>
        <w:t>Section 7</w:t>
      </w:r>
      <w:r w:rsidRPr="000A1E6E">
        <w:rPr>
          <w:rFonts w:ascii="Times New Roman" w:hAnsi="Times New Roman"/>
          <w:color w:val="000000"/>
          <w:u w:val="single"/>
        </w:rPr>
        <w:t>: Eligibility</w:t>
      </w:r>
    </w:p>
    <w:p w:rsidR="00046886" w:rsidRPr="000A1E6E" w:rsidRDefault="00046886" w:rsidP="0004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046886" w:rsidRPr="00631460" w:rsidRDefault="00046886" w:rsidP="00046886">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631460">
        <w:rPr>
          <w:rFonts w:ascii="Times New Roman" w:hAnsi="Times New Roman"/>
          <w:color w:val="000000"/>
        </w:rPr>
        <w:t>Eligibility for Executive Board: Only an H.S.A. voting member is eligible to be an officer, provided that the individual student meets the requirements specified in the Student Government Handbook. The candidates for President, Vice- President of Operations and Vice-President of Programs must have held a previous position in the Executive Board or Cabinet for one year.</w:t>
      </w:r>
    </w:p>
    <w:p w:rsidR="00046886" w:rsidRPr="000A1E6E" w:rsidRDefault="00046886" w:rsidP="0004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046886" w:rsidRPr="00631460" w:rsidRDefault="00046886" w:rsidP="00046886">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olor w:val="000000"/>
        </w:rPr>
      </w:pPr>
      <w:r w:rsidRPr="00631460">
        <w:rPr>
          <w:rFonts w:ascii="Times New Roman" w:hAnsi="Times New Roman"/>
          <w:color w:val="000000"/>
        </w:rPr>
        <w:t>Eligibility for Cabinet: Any student is eligible to be a Cabinet Director, provided that the individual student meets the requirements specified in the Student Government Handbook.</w:t>
      </w:r>
    </w:p>
    <w:p w:rsidR="00046886" w:rsidRPr="000A1E6E" w:rsidRDefault="00046886"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631460" w:rsidRPr="000A1E6E" w:rsidRDefault="00631460" w:rsidP="0063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631460" w:rsidRPr="00B10730" w:rsidRDefault="00631460"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920D4B" w:rsidRDefault="00D9034E"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Pr>
          <w:rFonts w:ascii="Times New Roman" w:hAnsi="Times New Roman"/>
          <w:b/>
          <w:bCs/>
        </w:rPr>
        <w:t>ARTICLE VIII:</w:t>
      </w:r>
      <w:r w:rsidRPr="00D9034E">
        <w:rPr>
          <w:rFonts w:ascii="Times New Roman" w:hAnsi="Times New Roman"/>
          <w:b/>
          <w:bCs/>
        </w:rPr>
        <w:t xml:space="preserve"> FACULTY ADVISOR</w:t>
      </w:r>
    </w:p>
    <w:p w:rsidR="00D9034E" w:rsidRPr="000A1E6E" w:rsidRDefault="00D9034E" w:rsidP="00D90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The Faculty Adviser:</w:t>
      </w:r>
    </w:p>
    <w:p w:rsidR="00D9034E" w:rsidRPr="003C735A" w:rsidRDefault="00D9034E" w:rsidP="001F4FB5">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Shall serve as consultant to the Executive Board and the association in general.</w:t>
      </w:r>
    </w:p>
    <w:p w:rsidR="00D9034E" w:rsidRPr="003C735A" w:rsidRDefault="00D9034E" w:rsidP="001F4FB5">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Shall be required to sign a statement of solvency of the association.</w:t>
      </w:r>
    </w:p>
    <w:p w:rsidR="00D9034E" w:rsidRPr="003C735A" w:rsidRDefault="00D9034E" w:rsidP="001F4FB5">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 xml:space="preserve">Shall serve as a liaison between the H.S.A. and the administration. </w:t>
      </w:r>
    </w:p>
    <w:p w:rsidR="00D9034E" w:rsidRPr="003C735A" w:rsidRDefault="00D9034E" w:rsidP="001F4FB5">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 xml:space="preserve">Shall be appointed by the Executive Board at the end of the spring term. The advisor’s term shall be from June to May of an academic year. </w:t>
      </w:r>
    </w:p>
    <w:p w:rsidR="00D9034E" w:rsidRDefault="00D9034E" w:rsidP="001F4FB5">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C735A">
        <w:rPr>
          <w:rFonts w:ascii="Times New Roman" w:hAnsi="Times New Roman"/>
          <w:color w:val="000000"/>
        </w:rPr>
        <w:t>Shall be required to attend Executive Board, Executive Finance Board, and general body meeting when available. He/she may advise the Executive Board, but shall not be a voting member of the Executive Board.</w:t>
      </w:r>
    </w:p>
    <w:p w:rsidR="00923AE2" w:rsidRPr="00B7793B" w:rsidRDefault="00923AE2" w:rsidP="001F4FB5">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Pr>
          <w:rFonts w:ascii="Times New Roman" w:hAnsi="Times New Roman"/>
          <w:color w:val="000000"/>
        </w:rPr>
        <w:t xml:space="preserve">      Should the advisor no longer be able to fulfill his/her responsibilities, he/she shall inform the board with enough time for the Executive board to find a suitable replacement and said replacement must be approved by the Executive Board.</w:t>
      </w:r>
    </w:p>
    <w:p w:rsidR="00D9034E" w:rsidRDefault="00D9034E"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rsidR="00D9034E" w:rsidRPr="00D9034E" w:rsidRDefault="00D9034E"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D9034E">
        <w:rPr>
          <w:rFonts w:ascii="Times New Roman" w:hAnsi="Times New Roman"/>
          <w:b/>
          <w:bCs/>
        </w:rPr>
        <w:t>ARTICLE IX:  FINANCE</w:t>
      </w:r>
    </w:p>
    <w:p w:rsidR="00D9034E" w:rsidRDefault="000370D0"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Cs/>
        </w:rPr>
      </w:pPr>
      <w:r>
        <w:rPr>
          <w:rFonts w:ascii="Times New Roman" w:hAnsi="Times New Roman"/>
          <w:iCs/>
        </w:rPr>
        <w:t>D</w:t>
      </w:r>
      <w:r w:rsidR="00D9034E">
        <w:rPr>
          <w:rFonts w:ascii="Times New Roman" w:hAnsi="Times New Roman"/>
          <w:iCs/>
        </w:rPr>
        <w:t>.S.A.</w:t>
      </w:r>
      <w:r w:rsidR="00D9034E" w:rsidRPr="00D9034E">
        <w:rPr>
          <w:rFonts w:ascii="Times New Roman" w:hAnsi="Times New Roman"/>
          <w:iCs/>
        </w:rPr>
        <w:t xml:space="preserve"> will not require membership dues; however, it will raise funds through carwashes</w:t>
      </w:r>
      <w:r w:rsidR="00D9034E">
        <w:rPr>
          <w:rFonts w:ascii="Times New Roman" w:hAnsi="Times New Roman"/>
          <w:iCs/>
        </w:rPr>
        <w:t>, shirt sales, tournaments,</w:t>
      </w:r>
      <w:r w:rsidR="00D9034E" w:rsidRPr="00D9034E">
        <w:rPr>
          <w:rFonts w:ascii="Times New Roman" w:hAnsi="Times New Roman"/>
          <w:iCs/>
        </w:rPr>
        <w:t xml:space="preserve"> and si</w:t>
      </w:r>
      <w:r w:rsidR="00D9034E">
        <w:rPr>
          <w:rFonts w:ascii="Times New Roman" w:hAnsi="Times New Roman"/>
          <w:iCs/>
        </w:rPr>
        <w:t xml:space="preserve">milar activities, for </w:t>
      </w:r>
      <w:r w:rsidR="00D9034E" w:rsidRPr="00D9034E">
        <w:rPr>
          <w:rFonts w:ascii="Times New Roman" w:hAnsi="Times New Roman"/>
          <w:iCs/>
        </w:rPr>
        <w:t>travel to leadership conferences, and other operational expenses of the organization. Members are expected to participate in these fund</w:t>
      </w:r>
      <w:r w:rsidR="00D9034E">
        <w:rPr>
          <w:rFonts w:ascii="Times New Roman" w:hAnsi="Times New Roman"/>
          <w:iCs/>
        </w:rPr>
        <w:t>raising activities. H.S.A.</w:t>
      </w:r>
      <w:r w:rsidR="00D9034E" w:rsidRPr="00D9034E">
        <w:rPr>
          <w:rFonts w:ascii="Times New Roman" w:hAnsi="Times New Roman"/>
          <w:iCs/>
        </w:rPr>
        <w:t xml:space="preserve"> will also apply for Student Government funding.</w:t>
      </w:r>
    </w:p>
    <w:p w:rsidR="00D9034E" w:rsidRDefault="00D9034E"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rsidR="00BA2B43" w:rsidRPr="00BA2B43" w:rsidRDefault="00D9034E" w:rsidP="00BA2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D9034E">
        <w:rPr>
          <w:rFonts w:ascii="Times New Roman" w:hAnsi="Times New Roman"/>
          <w:b/>
          <w:bCs/>
        </w:rPr>
        <w:t>ARTICLE X. DISSOLUTION OF ORGANIZATION</w:t>
      </w:r>
    </w:p>
    <w:p w:rsidR="00BA2B43" w:rsidRPr="000A1E6E" w:rsidRDefault="00BA2B43" w:rsidP="00BA2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sidRPr="000A1E6E">
        <w:rPr>
          <w:rFonts w:ascii="Times New Roman" w:hAnsi="Times New Roman"/>
          <w:color w:val="000000"/>
          <w:u w:val="single"/>
        </w:rPr>
        <w:t xml:space="preserve">Section 1: Dissolution </w:t>
      </w:r>
    </w:p>
    <w:p w:rsidR="00BA2B43" w:rsidRPr="000A1E6E" w:rsidRDefault="00BA2B43" w:rsidP="00BA2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The association may be dissolved at any time by vote of two-third (2/3) of voting members at a meeting called for that purpose.</w:t>
      </w:r>
    </w:p>
    <w:p w:rsidR="00BA2B43" w:rsidRPr="000A1E6E" w:rsidRDefault="00BA2B43" w:rsidP="00BA2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BA2B43" w:rsidRPr="000A1E6E" w:rsidRDefault="00BA2B43" w:rsidP="00BA2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sidRPr="000A1E6E">
        <w:rPr>
          <w:rFonts w:ascii="Times New Roman" w:hAnsi="Times New Roman"/>
          <w:color w:val="000000"/>
          <w:u w:val="single"/>
        </w:rPr>
        <w:t>Section 2: Distribution of Assets</w:t>
      </w:r>
    </w:p>
    <w:p w:rsidR="00D9034E" w:rsidRDefault="00BA2B43"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At dissolution all monies received from STUDENT GOVERNMENT, after all debts incurred prior and during dissolution have been paid, must be delivered by the Treasurer of the H.S.A. to the Treasurer of STUDENT GOVERNMENT within (3) school days.</w:t>
      </w:r>
    </w:p>
    <w:p w:rsidR="00BA2B43" w:rsidRPr="00BA2B43" w:rsidRDefault="00BA2B43"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D9034E" w:rsidRPr="00B10730" w:rsidRDefault="00BA2B43"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Pr>
          <w:rFonts w:ascii="Times New Roman" w:hAnsi="Times New Roman"/>
          <w:b/>
          <w:color w:val="000000"/>
        </w:rPr>
        <w:t xml:space="preserve">ARTICLE XI: </w:t>
      </w:r>
      <w:r w:rsidR="00B10730">
        <w:rPr>
          <w:rFonts w:ascii="Times New Roman" w:hAnsi="Times New Roman"/>
          <w:b/>
          <w:color w:val="000000"/>
        </w:rPr>
        <w:t>VOTING MEMBERSHIP</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sidRPr="000A1E6E">
        <w:rPr>
          <w:rFonts w:ascii="Times New Roman" w:hAnsi="Times New Roman"/>
          <w:color w:val="000000"/>
          <w:u w:val="single"/>
        </w:rPr>
        <w:t xml:space="preserve">Section 1: Definition of Voting Membership </w:t>
      </w:r>
    </w:p>
    <w:p w:rsidR="00920D4B" w:rsidRPr="000A1E6E" w:rsidRDefault="000370D0"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Pr>
          <w:rFonts w:ascii="Times New Roman" w:hAnsi="Times New Roman"/>
          <w:color w:val="000000"/>
        </w:rPr>
        <w:t>A voting member of the D</w:t>
      </w:r>
      <w:r w:rsidR="00920D4B" w:rsidRPr="000A1E6E">
        <w:rPr>
          <w:rFonts w:ascii="Times New Roman" w:hAnsi="Times New Roman"/>
          <w:color w:val="000000"/>
        </w:rPr>
        <w:t xml:space="preserve">.S.A. is anyone who is currently registered as a University of Florida student and has </w:t>
      </w:r>
      <w:r>
        <w:rPr>
          <w:rFonts w:ascii="Times New Roman" w:hAnsi="Times New Roman"/>
          <w:color w:val="000000"/>
        </w:rPr>
        <w:t>attended at least three</w:t>
      </w:r>
      <w:r w:rsidR="00920D4B" w:rsidRPr="000A1E6E">
        <w:rPr>
          <w:rFonts w:ascii="Times New Roman" w:hAnsi="Times New Roman"/>
          <w:color w:val="000000"/>
        </w:rPr>
        <w:t xml:space="preserve"> General Body Meetings</w:t>
      </w:r>
      <w:r>
        <w:rPr>
          <w:rFonts w:ascii="Times New Roman" w:hAnsi="Times New Roman"/>
          <w:color w:val="000000"/>
        </w:rPr>
        <w:t xml:space="preserve"> and </w:t>
      </w:r>
      <w:proofErr w:type="gramStart"/>
      <w:r>
        <w:rPr>
          <w:rFonts w:ascii="Times New Roman" w:hAnsi="Times New Roman"/>
          <w:color w:val="000000"/>
        </w:rPr>
        <w:t xml:space="preserve">has </w:t>
      </w:r>
      <w:r w:rsidR="00920D4B" w:rsidRPr="000A1E6E">
        <w:rPr>
          <w:rFonts w:ascii="Times New Roman" w:hAnsi="Times New Roman"/>
          <w:color w:val="000000"/>
        </w:rPr>
        <w:t>.</w:t>
      </w:r>
      <w:proofErr w:type="gramEnd"/>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 xml:space="preserve">    </w:t>
      </w:r>
    </w:p>
    <w:p w:rsidR="00920D4B" w:rsidRPr="008A33E5" w:rsidRDefault="008A33E5" w:rsidP="008A33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Pr>
          <w:rFonts w:ascii="Times New Roman" w:hAnsi="Times New Roman"/>
          <w:color w:val="000000"/>
        </w:rPr>
        <w:t>*</w:t>
      </w:r>
      <w:r w:rsidR="00920D4B" w:rsidRPr="008A33E5">
        <w:rPr>
          <w:rFonts w:ascii="Times New Roman" w:hAnsi="Times New Roman"/>
          <w:color w:val="000000"/>
        </w:rPr>
        <w:t>General Meetings shall be defined as all regularly s</w:t>
      </w:r>
      <w:r w:rsidRPr="008A33E5">
        <w:rPr>
          <w:rFonts w:ascii="Times New Roman" w:hAnsi="Times New Roman"/>
          <w:color w:val="000000"/>
        </w:rPr>
        <w:t xml:space="preserve">cheduled general body meetings, </w:t>
      </w:r>
      <w:r w:rsidR="00920D4B" w:rsidRPr="008A33E5">
        <w:rPr>
          <w:rFonts w:ascii="Times New Roman" w:hAnsi="Times New Roman"/>
          <w:color w:val="000000"/>
        </w:rPr>
        <w:t>including the nomination and election meetings for that particular election.</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920D4B" w:rsidRPr="000A1E6E" w:rsidRDefault="008C5F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Pr>
          <w:rFonts w:ascii="Times New Roman" w:hAnsi="Times New Roman"/>
          <w:color w:val="000000"/>
          <w:u w:val="single"/>
        </w:rPr>
        <w:t>Section 2</w:t>
      </w:r>
      <w:r w:rsidR="00920D4B" w:rsidRPr="000A1E6E">
        <w:rPr>
          <w:rFonts w:ascii="Times New Roman" w:hAnsi="Times New Roman"/>
          <w:color w:val="000000"/>
          <w:u w:val="single"/>
        </w:rPr>
        <w:t>: Definition of Non-voting membership</w:t>
      </w:r>
      <w:r w:rsidR="00920D4B" w:rsidRPr="000A1E6E">
        <w:rPr>
          <w:rFonts w:ascii="Times New Roman" w:hAnsi="Times New Roman"/>
          <w:color w:val="000000"/>
        </w:rPr>
        <w:t xml:space="preserve"> </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A non-voting member is considered to be anyone who is faculty, staff, or student spouse at the University of Florida. They are associate members who do not vote or hold office.</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920D4B" w:rsidRPr="000A1E6E" w:rsidRDefault="008C5F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Pr>
          <w:rFonts w:ascii="Times New Roman" w:hAnsi="Times New Roman"/>
          <w:color w:val="000000"/>
          <w:u w:val="single"/>
        </w:rPr>
        <w:t>Section 3</w:t>
      </w:r>
      <w:r w:rsidR="00920D4B" w:rsidRPr="000A1E6E">
        <w:rPr>
          <w:rFonts w:ascii="Times New Roman" w:hAnsi="Times New Roman"/>
          <w:color w:val="000000"/>
          <w:u w:val="single"/>
        </w:rPr>
        <w:t>: Membership Responsibilities</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The H.S.A. voting membership will elect the Executive Board in compliance with the provisions of this constitution.</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920D4B" w:rsidRPr="000A1E6E" w:rsidRDefault="008C5F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Pr>
          <w:rFonts w:ascii="Times New Roman" w:hAnsi="Times New Roman"/>
          <w:color w:val="000000"/>
          <w:u w:val="single"/>
        </w:rPr>
        <w:t>Section 4</w:t>
      </w:r>
      <w:r w:rsidR="00920D4B" w:rsidRPr="000A1E6E">
        <w:rPr>
          <w:rFonts w:ascii="Times New Roman" w:hAnsi="Times New Roman"/>
          <w:color w:val="000000"/>
          <w:u w:val="single"/>
        </w:rPr>
        <w:t>: Membership Term</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The H.S.A. general membership will be by school-year (</w:t>
      </w:r>
      <w:r w:rsidR="00240094" w:rsidRPr="000A1E6E">
        <w:rPr>
          <w:rFonts w:ascii="Times New Roman" w:hAnsi="Times New Roman"/>
          <w:color w:val="000000"/>
        </w:rPr>
        <w:t>May to</w:t>
      </w:r>
      <w:r w:rsidRPr="000A1E6E">
        <w:rPr>
          <w:rFonts w:ascii="Times New Roman" w:hAnsi="Times New Roman"/>
          <w:color w:val="000000"/>
        </w:rPr>
        <w:t xml:space="preserve"> </w:t>
      </w:r>
      <w:r w:rsidR="00240094" w:rsidRPr="000A1E6E">
        <w:rPr>
          <w:rFonts w:ascii="Times New Roman" w:hAnsi="Times New Roman"/>
          <w:color w:val="000000"/>
        </w:rPr>
        <w:t>April</w:t>
      </w:r>
      <w:r w:rsidRPr="000A1E6E">
        <w:rPr>
          <w:rFonts w:ascii="Times New Roman" w:hAnsi="Times New Roman"/>
          <w:color w:val="000000"/>
        </w:rPr>
        <w:t xml:space="preserve"> of the current school year). Members are free to leave or dissociate without fear of retribution or harassment.</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920D4B" w:rsidRPr="008A33E5" w:rsidRDefault="00920D4B" w:rsidP="001F4FB5">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8A33E5">
        <w:rPr>
          <w:rFonts w:ascii="Times New Roman" w:hAnsi="Times New Roman"/>
          <w:color w:val="000000"/>
        </w:rPr>
        <w:t xml:space="preserve">At the end of each membership term all </w:t>
      </w:r>
      <w:r w:rsidR="008C5F4B">
        <w:rPr>
          <w:rFonts w:ascii="Times New Roman" w:hAnsi="Times New Roman"/>
          <w:color w:val="000000"/>
        </w:rPr>
        <w:t>membership</w:t>
      </w:r>
      <w:r w:rsidRPr="008A33E5">
        <w:rPr>
          <w:rFonts w:ascii="Times New Roman" w:hAnsi="Times New Roman"/>
          <w:color w:val="000000"/>
        </w:rPr>
        <w:t xml:space="preserve"> totals shall be reset.</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1"/>
          <w:szCs w:val="21"/>
        </w:rPr>
      </w:pP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1"/>
          <w:szCs w:val="21"/>
        </w:rPr>
      </w:pP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b/>
          <w:bCs/>
          <w:color w:val="000000"/>
        </w:rPr>
        <w:t xml:space="preserve">ARTICLE </w:t>
      </w:r>
      <w:r w:rsidR="008A33E5">
        <w:rPr>
          <w:rFonts w:ascii="Times New Roman" w:hAnsi="Times New Roman"/>
          <w:b/>
          <w:bCs/>
          <w:color w:val="000000"/>
        </w:rPr>
        <w:t>XII</w:t>
      </w:r>
      <w:r w:rsidRPr="008A33E5">
        <w:rPr>
          <w:rFonts w:ascii="Times New Roman" w:hAnsi="Times New Roman"/>
          <w:b/>
          <w:color w:val="000000"/>
        </w:rPr>
        <w:t>: MEETINGS</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8A33E5"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u w:val="single"/>
        </w:rPr>
        <w:t>Section 1:</w:t>
      </w:r>
      <w:r w:rsidRPr="000A1E6E">
        <w:rPr>
          <w:rFonts w:ascii="Times New Roman" w:hAnsi="Times New Roman"/>
          <w:color w:val="000000"/>
        </w:rPr>
        <w:t xml:space="preserve"> </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Meetings of the general membership shall be held monthly or as determined to be needed by the</w:t>
      </w:r>
      <w:r w:rsidR="008C5F4B">
        <w:rPr>
          <w:rFonts w:ascii="Times New Roman" w:hAnsi="Times New Roman"/>
          <w:color w:val="000000"/>
        </w:rPr>
        <w:t xml:space="preserve"> Executive Board. A minimum of 5</w:t>
      </w:r>
      <w:r w:rsidRPr="000A1E6E">
        <w:rPr>
          <w:rFonts w:ascii="Times New Roman" w:hAnsi="Times New Roman"/>
          <w:color w:val="000000"/>
        </w:rPr>
        <w:t xml:space="preserve"> general body mee</w:t>
      </w:r>
      <w:r w:rsidR="008A33E5">
        <w:rPr>
          <w:rFonts w:ascii="Times New Roman" w:hAnsi="Times New Roman"/>
          <w:color w:val="000000"/>
        </w:rPr>
        <w:t xml:space="preserve">tings must be held from </w:t>
      </w:r>
      <w:proofErr w:type="gramStart"/>
      <w:r w:rsidR="008A33E5">
        <w:rPr>
          <w:rFonts w:ascii="Times New Roman" w:hAnsi="Times New Roman"/>
          <w:color w:val="000000"/>
        </w:rPr>
        <w:t>Fall</w:t>
      </w:r>
      <w:proofErr w:type="gramEnd"/>
      <w:r w:rsidR="008A33E5">
        <w:rPr>
          <w:rFonts w:ascii="Times New Roman" w:hAnsi="Times New Roman"/>
          <w:color w:val="000000"/>
        </w:rPr>
        <w:t xml:space="preserve"> – </w:t>
      </w:r>
      <w:r w:rsidRPr="000A1E6E">
        <w:rPr>
          <w:rFonts w:ascii="Times New Roman" w:hAnsi="Times New Roman"/>
          <w:color w:val="000000"/>
        </w:rPr>
        <w:t>Spring</w:t>
      </w:r>
      <w:r w:rsidR="008A33E5">
        <w:rPr>
          <w:rFonts w:ascii="Times New Roman" w:hAnsi="Times New Roman"/>
          <w:color w:val="000000"/>
        </w:rPr>
        <w:t xml:space="preserve"> </w:t>
      </w:r>
      <w:r w:rsidRPr="000A1E6E">
        <w:rPr>
          <w:rFonts w:ascii="Times New Roman" w:hAnsi="Times New Roman"/>
          <w:color w:val="000000"/>
        </w:rPr>
        <w:t>terms.</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u w:val="single"/>
        </w:rPr>
        <w:t>Section 2: Special Meetings</w:t>
      </w:r>
      <w:r w:rsidRPr="000A1E6E">
        <w:rPr>
          <w:rFonts w:ascii="Times New Roman" w:hAnsi="Times New Roman"/>
          <w:color w:val="000000"/>
        </w:rPr>
        <w:t xml:space="preserve"> </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Special Meetings will be called as needed</w:t>
      </w:r>
      <w:r w:rsidR="008C5F4B">
        <w:rPr>
          <w:rFonts w:ascii="Times New Roman" w:hAnsi="Times New Roman"/>
          <w:color w:val="000000"/>
        </w:rPr>
        <w:t xml:space="preserve"> by the Executive Board of the D</w:t>
      </w:r>
      <w:r w:rsidRPr="000A1E6E">
        <w:rPr>
          <w:rFonts w:ascii="Times New Roman" w:hAnsi="Times New Roman"/>
          <w:color w:val="000000"/>
        </w:rPr>
        <w:t>.S.A.</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sidRPr="000A1E6E">
        <w:rPr>
          <w:rFonts w:ascii="Times New Roman" w:hAnsi="Times New Roman"/>
          <w:color w:val="000000"/>
          <w:u w:val="single"/>
        </w:rPr>
        <w:t xml:space="preserve">Section 3: Quorum at meetings </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A quorum at an</w:t>
      </w:r>
      <w:r w:rsidR="008C5F4B">
        <w:rPr>
          <w:rFonts w:ascii="Times New Roman" w:hAnsi="Times New Roman"/>
          <w:color w:val="000000"/>
        </w:rPr>
        <w:t>y meeting shall consist of the D</w:t>
      </w:r>
      <w:r w:rsidRPr="000A1E6E">
        <w:rPr>
          <w:rFonts w:ascii="Times New Roman" w:hAnsi="Times New Roman"/>
          <w:color w:val="000000"/>
        </w:rPr>
        <w:t>.S.A. members present.</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sidRPr="000A1E6E">
        <w:rPr>
          <w:rFonts w:ascii="Times New Roman" w:hAnsi="Times New Roman"/>
          <w:color w:val="000000"/>
          <w:u w:val="single"/>
        </w:rPr>
        <w:t>Section 4: Announcements</w:t>
      </w:r>
    </w:p>
    <w:p w:rsidR="00920D4B"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Any an</w:t>
      </w:r>
      <w:r w:rsidR="008C5F4B">
        <w:rPr>
          <w:rFonts w:ascii="Times New Roman" w:hAnsi="Times New Roman"/>
          <w:color w:val="000000"/>
        </w:rPr>
        <w:t>nouncement to be made during a D</w:t>
      </w:r>
      <w:r w:rsidRPr="000A1E6E">
        <w:rPr>
          <w:rFonts w:ascii="Times New Roman" w:hAnsi="Times New Roman"/>
          <w:color w:val="000000"/>
        </w:rPr>
        <w:t>.S.A. meeting must be considered with the President or Vice-President</w:t>
      </w:r>
      <w:r w:rsidR="004C0DE9">
        <w:rPr>
          <w:rFonts w:ascii="Times New Roman" w:hAnsi="Times New Roman"/>
          <w:color w:val="000000"/>
        </w:rPr>
        <w:t>s</w:t>
      </w:r>
      <w:r w:rsidR="008C5F4B">
        <w:rPr>
          <w:rFonts w:ascii="Times New Roman" w:hAnsi="Times New Roman"/>
          <w:color w:val="000000"/>
        </w:rPr>
        <w:t xml:space="preserve"> of the D</w:t>
      </w:r>
      <w:r w:rsidRPr="000A1E6E">
        <w:rPr>
          <w:rFonts w:ascii="Times New Roman" w:hAnsi="Times New Roman"/>
          <w:color w:val="000000"/>
        </w:rPr>
        <w:t>.S.A. prior to meeting time.</w:t>
      </w:r>
    </w:p>
    <w:p w:rsidR="00AE0E5C" w:rsidRPr="000A1E6E" w:rsidRDefault="00AE0E5C"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905462" w:rsidRPr="000A1E6E" w:rsidRDefault="00905462"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b/>
          <w:bCs/>
          <w:color w:val="000000"/>
        </w:rPr>
        <w:t xml:space="preserve">Article </w:t>
      </w:r>
      <w:r w:rsidR="00AE0E5C">
        <w:rPr>
          <w:rFonts w:ascii="Times New Roman" w:hAnsi="Times New Roman"/>
          <w:b/>
          <w:bCs/>
          <w:color w:val="000000"/>
        </w:rPr>
        <w:t>XIV</w:t>
      </w:r>
      <w:r w:rsidRPr="00AE0E5C">
        <w:rPr>
          <w:rFonts w:ascii="Times New Roman" w:hAnsi="Times New Roman"/>
          <w:b/>
          <w:color w:val="000000"/>
        </w:rPr>
        <w:t>: AMENDMENTS</w:t>
      </w:r>
    </w:p>
    <w:p w:rsidR="00AE0E5C" w:rsidRDefault="00AE0E5C"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u w:val="single"/>
        </w:rPr>
      </w:pPr>
      <w:r w:rsidRPr="000A1E6E">
        <w:rPr>
          <w:rFonts w:ascii="Times New Roman" w:hAnsi="Times New Roman"/>
          <w:color w:val="000000"/>
          <w:u w:val="single"/>
        </w:rPr>
        <w:t xml:space="preserve">Section 1: Amendments </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0A1E6E">
        <w:rPr>
          <w:rFonts w:ascii="Times New Roman" w:hAnsi="Times New Roman"/>
          <w:color w:val="000000"/>
        </w:rPr>
        <w:t>This constitution may be altered or amended after a committee of interested members has drafted the desired revisions. These revisions are then presented to the general membership for approval, which will be determined by a raise of hands of majority of vot</w:t>
      </w:r>
      <w:r w:rsidR="008C5F4B">
        <w:rPr>
          <w:rFonts w:ascii="Times New Roman" w:hAnsi="Times New Roman"/>
          <w:color w:val="000000"/>
        </w:rPr>
        <w:t>ing members in attendance at a D</w:t>
      </w:r>
      <w:r w:rsidRPr="000A1E6E">
        <w:rPr>
          <w:rFonts w:ascii="Times New Roman" w:hAnsi="Times New Roman"/>
          <w:color w:val="000000"/>
        </w:rPr>
        <w:t>.S.A. meeting.</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920D4B" w:rsidRPr="000A1E6E" w:rsidRDefault="008C5F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Pr>
          <w:rFonts w:ascii="Times New Roman" w:hAnsi="Times New Roman"/>
          <w:color w:val="000000"/>
        </w:rPr>
        <w:t>THE DOMINICAN</w:t>
      </w:r>
      <w:r w:rsidR="00920D4B" w:rsidRPr="000A1E6E">
        <w:rPr>
          <w:rFonts w:ascii="Times New Roman" w:hAnsi="Times New Roman"/>
          <w:color w:val="000000"/>
        </w:rPr>
        <w:t xml:space="preserve"> STUDENT ASSOCIATION AGREES TO ADHERE TO LAWS LISTED IN THE STUDENT GUIDE AND OTHER LAWS OF THE UNIVERSITY</w:t>
      </w:r>
      <w:r>
        <w:rPr>
          <w:rFonts w:ascii="Times New Roman" w:hAnsi="Times New Roman"/>
          <w:color w:val="000000"/>
        </w:rPr>
        <w:t xml:space="preserve"> OF FLORIDA. ANY HAZING BY THE D</w:t>
      </w:r>
      <w:r w:rsidR="00920D4B" w:rsidRPr="000A1E6E">
        <w:rPr>
          <w:rFonts w:ascii="Times New Roman" w:hAnsi="Times New Roman"/>
          <w:color w:val="000000"/>
        </w:rPr>
        <w:t>.S.A. MEMBERS FOR ANY PURPOSE IS STRICTLY PRHIBITED.</w:t>
      </w: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1"/>
          <w:szCs w:val="21"/>
        </w:rPr>
      </w:pP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920D4B" w:rsidRPr="000A1E6E" w:rsidRDefault="00920D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920D4B" w:rsidRDefault="008C5F4B" w:rsidP="00920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15"/>
          <w:szCs w:val="15"/>
        </w:rPr>
      </w:pPr>
      <w:r>
        <w:rPr>
          <w:rFonts w:ascii="Times New Roman" w:hAnsi="Times New Roman"/>
          <w:color w:val="000000"/>
        </w:rPr>
        <w:t xml:space="preserve">Last updated: September </w:t>
      </w:r>
      <w:r w:rsidR="00920D4B" w:rsidRPr="000A1E6E">
        <w:rPr>
          <w:rFonts w:ascii="Times New Roman" w:hAnsi="Times New Roman"/>
          <w:color w:val="000000"/>
        </w:rPr>
        <w:t xml:space="preserve"> 201</w:t>
      </w:r>
      <w:r w:rsidR="005227B4">
        <w:rPr>
          <w:rFonts w:ascii="Times New Roman" w:hAnsi="Times New Roman"/>
          <w:color w:val="000000"/>
        </w:rPr>
        <w:t>3</w:t>
      </w:r>
    </w:p>
    <w:p w:rsidR="00920D4B" w:rsidRDefault="00920D4B"/>
    <w:sectPr w:rsidR="00920D4B" w:rsidSect="00920D4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B5E"/>
    <w:multiLevelType w:val="hybridMultilevel"/>
    <w:tmpl w:val="9788E9EC"/>
    <w:lvl w:ilvl="0" w:tplc="B36248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91D9C"/>
    <w:multiLevelType w:val="hybridMultilevel"/>
    <w:tmpl w:val="5808B6AA"/>
    <w:lvl w:ilvl="0" w:tplc="B36248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6354"/>
    <w:multiLevelType w:val="hybridMultilevel"/>
    <w:tmpl w:val="C64033D8"/>
    <w:lvl w:ilvl="0" w:tplc="BE38ED9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70A26"/>
    <w:multiLevelType w:val="hybridMultilevel"/>
    <w:tmpl w:val="0F4C2D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E0762"/>
    <w:multiLevelType w:val="hybridMultilevel"/>
    <w:tmpl w:val="CB1A2258"/>
    <w:lvl w:ilvl="0" w:tplc="B36248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C33F0"/>
    <w:multiLevelType w:val="hybridMultilevel"/>
    <w:tmpl w:val="71322B8E"/>
    <w:lvl w:ilvl="0" w:tplc="1660AD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64E88"/>
    <w:multiLevelType w:val="hybridMultilevel"/>
    <w:tmpl w:val="E1787A28"/>
    <w:lvl w:ilvl="0" w:tplc="888E41B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73DE2"/>
    <w:multiLevelType w:val="hybridMultilevel"/>
    <w:tmpl w:val="C7E8C396"/>
    <w:lvl w:ilvl="0" w:tplc="04090015">
      <w:start w:val="1"/>
      <w:numFmt w:val="upperLetter"/>
      <w:lvlText w:val="%1."/>
      <w:lvlJc w:val="left"/>
      <w:pPr>
        <w:ind w:left="720" w:hanging="360"/>
      </w:pPr>
    </w:lvl>
    <w:lvl w:ilvl="1" w:tplc="CFF46D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C0002"/>
    <w:multiLevelType w:val="hybridMultilevel"/>
    <w:tmpl w:val="E7EE5090"/>
    <w:lvl w:ilvl="0" w:tplc="B36248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7C79C1"/>
    <w:multiLevelType w:val="hybridMultilevel"/>
    <w:tmpl w:val="6A5601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B2507"/>
    <w:multiLevelType w:val="hybridMultilevel"/>
    <w:tmpl w:val="C5A6EE2E"/>
    <w:lvl w:ilvl="0" w:tplc="04090015">
      <w:start w:val="1"/>
      <w:numFmt w:val="upperLetter"/>
      <w:lvlText w:val="%1."/>
      <w:lvlJc w:val="left"/>
      <w:pPr>
        <w:ind w:left="720" w:hanging="360"/>
      </w:pPr>
    </w:lvl>
    <w:lvl w:ilvl="1" w:tplc="E45E854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A10770"/>
    <w:multiLevelType w:val="hybridMultilevel"/>
    <w:tmpl w:val="E2C06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FC709F"/>
    <w:multiLevelType w:val="hybridMultilevel"/>
    <w:tmpl w:val="91A02D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313C24"/>
    <w:multiLevelType w:val="hybridMultilevel"/>
    <w:tmpl w:val="DD14E1A4"/>
    <w:lvl w:ilvl="0" w:tplc="04090001">
      <w:start w:val="1"/>
      <w:numFmt w:val="bullet"/>
      <w:lvlText w:val=""/>
      <w:lvlJc w:val="left"/>
      <w:pPr>
        <w:ind w:left="1275" w:hanging="555"/>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0B61483"/>
    <w:multiLevelType w:val="hybridMultilevel"/>
    <w:tmpl w:val="0FD266F6"/>
    <w:lvl w:ilvl="0" w:tplc="04090015">
      <w:start w:val="1"/>
      <w:numFmt w:val="upperLetter"/>
      <w:lvlText w:val="%1."/>
      <w:lvlJc w:val="left"/>
      <w:pPr>
        <w:ind w:left="720" w:hanging="360"/>
      </w:pPr>
      <w:rPr>
        <w:rFonts w:hint="default"/>
      </w:rPr>
    </w:lvl>
    <w:lvl w:ilvl="1" w:tplc="B36248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D11941"/>
    <w:multiLevelType w:val="hybridMultilevel"/>
    <w:tmpl w:val="2F92802C"/>
    <w:lvl w:ilvl="0" w:tplc="AFFE10A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D74AA6"/>
    <w:multiLevelType w:val="hybridMultilevel"/>
    <w:tmpl w:val="155831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D91984"/>
    <w:multiLevelType w:val="hybridMultilevel"/>
    <w:tmpl w:val="28E89C7A"/>
    <w:lvl w:ilvl="0" w:tplc="04090015">
      <w:start w:val="1"/>
      <w:numFmt w:val="upperLetter"/>
      <w:lvlText w:val="%1."/>
      <w:lvlJc w:val="left"/>
      <w:pPr>
        <w:ind w:left="1440" w:hanging="360"/>
      </w:pPr>
    </w:lvl>
    <w:lvl w:ilvl="1" w:tplc="04090019">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AC807BE"/>
    <w:multiLevelType w:val="hybridMultilevel"/>
    <w:tmpl w:val="44409A66"/>
    <w:lvl w:ilvl="0" w:tplc="B36248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7F64EC"/>
    <w:multiLevelType w:val="hybridMultilevel"/>
    <w:tmpl w:val="02C224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0A0B65"/>
    <w:multiLevelType w:val="hybridMultilevel"/>
    <w:tmpl w:val="8AF208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0C3851"/>
    <w:multiLevelType w:val="hybridMultilevel"/>
    <w:tmpl w:val="75547C2A"/>
    <w:lvl w:ilvl="0" w:tplc="04090015">
      <w:start w:val="1"/>
      <w:numFmt w:val="upperLetter"/>
      <w:lvlText w:val="%1."/>
      <w:lvlJc w:val="left"/>
      <w:pPr>
        <w:ind w:left="1283" w:hanging="360"/>
      </w:pPr>
    </w:lvl>
    <w:lvl w:ilvl="1" w:tplc="04090019" w:tentative="1">
      <w:start w:val="1"/>
      <w:numFmt w:val="lowerLetter"/>
      <w:lvlText w:val="%2."/>
      <w:lvlJc w:val="left"/>
      <w:pPr>
        <w:ind w:left="2003" w:hanging="360"/>
      </w:pPr>
    </w:lvl>
    <w:lvl w:ilvl="2" w:tplc="0409001B">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22">
    <w:nsid w:val="40AA0335"/>
    <w:multiLevelType w:val="hybridMultilevel"/>
    <w:tmpl w:val="551A55E0"/>
    <w:lvl w:ilvl="0" w:tplc="D2409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2B3D3F"/>
    <w:multiLevelType w:val="hybridMultilevel"/>
    <w:tmpl w:val="C854C3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B41B4B"/>
    <w:multiLevelType w:val="hybridMultilevel"/>
    <w:tmpl w:val="86000E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984FCF"/>
    <w:multiLevelType w:val="hybridMultilevel"/>
    <w:tmpl w:val="EF82FBF4"/>
    <w:lvl w:ilvl="0" w:tplc="B36248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4701B7"/>
    <w:multiLevelType w:val="hybridMultilevel"/>
    <w:tmpl w:val="F0E4DB58"/>
    <w:lvl w:ilvl="0" w:tplc="B36248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B13132"/>
    <w:multiLevelType w:val="hybridMultilevel"/>
    <w:tmpl w:val="E828F408"/>
    <w:lvl w:ilvl="0" w:tplc="50C641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247088"/>
    <w:multiLevelType w:val="hybridMultilevel"/>
    <w:tmpl w:val="911ECEB4"/>
    <w:lvl w:ilvl="0" w:tplc="6F6A9B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C7C42B88">
      <w:start w:val="1"/>
      <w:numFmt w:val="upperLetter"/>
      <w:lvlText w:val="%3."/>
      <w:lvlJc w:val="left"/>
      <w:pPr>
        <w:ind w:left="2535" w:hanging="555"/>
      </w:pPr>
      <w:rPr>
        <w:rFonts w:hint="default"/>
      </w:rPr>
    </w:lvl>
    <w:lvl w:ilvl="3" w:tplc="626C4444">
      <w:start w:val="2"/>
      <w:numFmt w:val="bullet"/>
      <w:lvlText w:val="-"/>
      <w:lvlJc w:val="left"/>
      <w:pPr>
        <w:ind w:left="2880" w:hanging="360"/>
      </w:pPr>
      <w:rPr>
        <w:rFonts w:ascii="Times New Roman" w:eastAsia="Cambr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56323"/>
    <w:multiLevelType w:val="hybridMultilevel"/>
    <w:tmpl w:val="206ADEB2"/>
    <w:lvl w:ilvl="0" w:tplc="B36248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C95FD3"/>
    <w:multiLevelType w:val="hybridMultilevel"/>
    <w:tmpl w:val="C15443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DA6C05"/>
    <w:multiLevelType w:val="hybridMultilevel"/>
    <w:tmpl w:val="8F36AE5E"/>
    <w:lvl w:ilvl="0" w:tplc="B36248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C1203B"/>
    <w:multiLevelType w:val="hybridMultilevel"/>
    <w:tmpl w:val="451E0D42"/>
    <w:lvl w:ilvl="0" w:tplc="B36248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C239F6"/>
    <w:multiLevelType w:val="hybridMultilevel"/>
    <w:tmpl w:val="AAF05F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F22392"/>
    <w:multiLevelType w:val="hybridMultilevel"/>
    <w:tmpl w:val="BC80F0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E32785"/>
    <w:multiLevelType w:val="hybridMultilevel"/>
    <w:tmpl w:val="9E4E92CA"/>
    <w:lvl w:ilvl="0" w:tplc="B36248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980566"/>
    <w:multiLevelType w:val="hybridMultilevel"/>
    <w:tmpl w:val="7EDA03B2"/>
    <w:lvl w:ilvl="0" w:tplc="268627A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FC5621"/>
    <w:multiLevelType w:val="hybridMultilevel"/>
    <w:tmpl w:val="F5AEC14E"/>
    <w:lvl w:ilvl="0" w:tplc="04090015">
      <w:start w:val="1"/>
      <w:numFmt w:val="upperLetter"/>
      <w:lvlText w:val="%1."/>
      <w:lvlJc w:val="left"/>
      <w:pPr>
        <w:ind w:left="915" w:hanging="55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E26061"/>
    <w:multiLevelType w:val="hybridMultilevel"/>
    <w:tmpl w:val="5374F1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426630"/>
    <w:multiLevelType w:val="hybridMultilevel"/>
    <w:tmpl w:val="0E566F12"/>
    <w:lvl w:ilvl="0" w:tplc="A67A216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C87D3E"/>
    <w:multiLevelType w:val="hybridMultilevel"/>
    <w:tmpl w:val="1546965C"/>
    <w:lvl w:ilvl="0" w:tplc="B36248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6C6864"/>
    <w:multiLevelType w:val="hybridMultilevel"/>
    <w:tmpl w:val="2F02B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73090F"/>
    <w:multiLevelType w:val="hybridMultilevel"/>
    <w:tmpl w:val="E6946ED8"/>
    <w:lvl w:ilvl="0" w:tplc="EA543412">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3">
    <w:nsid w:val="7814615F"/>
    <w:multiLevelType w:val="hybridMultilevel"/>
    <w:tmpl w:val="7EAC33B2"/>
    <w:lvl w:ilvl="0" w:tplc="B36248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C15E2D"/>
    <w:multiLevelType w:val="hybridMultilevel"/>
    <w:tmpl w:val="5AFAA4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2"/>
  </w:num>
  <w:num w:numId="3">
    <w:abstractNumId w:val="23"/>
  </w:num>
  <w:num w:numId="4">
    <w:abstractNumId w:val="9"/>
  </w:num>
  <w:num w:numId="5">
    <w:abstractNumId w:val="11"/>
  </w:num>
  <w:num w:numId="6">
    <w:abstractNumId w:val="10"/>
  </w:num>
  <w:num w:numId="7">
    <w:abstractNumId w:val="24"/>
  </w:num>
  <w:num w:numId="8">
    <w:abstractNumId w:val="44"/>
  </w:num>
  <w:num w:numId="9">
    <w:abstractNumId w:val="41"/>
  </w:num>
  <w:num w:numId="10">
    <w:abstractNumId w:val="7"/>
  </w:num>
  <w:num w:numId="11">
    <w:abstractNumId w:val="40"/>
  </w:num>
  <w:num w:numId="12">
    <w:abstractNumId w:val="28"/>
  </w:num>
  <w:num w:numId="13">
    <w:abstractNumId w:val="29"/>
  </w:num>
  <w:num w:numId="14">
    <w:abstractNumId w:val="17"/>
  </w:num>
  <w:num w:numId="15">
    <w:abstractNumId w:val="18"/>
  </w:num>
  <w:num w:numId="16">
    <w:abstractNumId w:val="5"/>
  </w:num>
  <w:num w:numId="17">
    <w:abstractNumId w:val="4"/>
  </w:num>
  <w:num w:numId="18">
    <w:abstractNumId w:val="6"/>
  </w:num>
  <w:num w:numId="19">
    <w:abstractNumId w:val="8"/>
  </w:num>
  <w:num w:numId="20">
    <w:abstractNumId w:val="15"/>
  </w:num>
  <w:num w:numId="21">
    <w:abstractNumId w:val="35"/>
  </w:num>
  <w:num w:numId="22">
    <w:abstractNumId w:val="39"/>
  </w:num>
  <w:num w:numId="23">
    <w:abstractNumId w:val="43"/>
  </w:num>
  <w:num w:numId="24">
    <w:abstractNumId w:val="26"/>
  </w:num>
  <w:num w:numId="25">
    <w:abstractNumId w:val="22"/>
  </w:num>
  <w:num w:numId="26">
    <w:abstractNumId w:val="27"/>
  </w:num>
  <w:num w:numId="27">
    <w:abstractNumId w:val="32"/>
  </w:num>
  <w:num w:numId="28">
    <w:abstractNumId w:val="31"/>
  </w:num>
  <w:num w:numId="29">
    <w:abstractNumId w:val="0"/>
  </w:num>
  <w:num w:numId="30">
    <w:abstractNumId w:val="1"/>
  </w:num>
  <w:num w:numId="31">
    <w:abstractNumId w:val="2"/>
  </w:num>
  <w:num w:numId="32">
    <w:abstractNumId w:val="36"/>
  </w:num>
  <w:num w:numId="33">
    <w:abstractNumId w:val="25"/>
  </w:num>
  <w:num w:numId="34">
    <w:abstractNumId w:val="34"/>
  </w:num>
  <w:num w:numId="35">
    <w:abstractNumId w:val="14"/>
  </w:num>
  <w:num w:numId="36">
    <w:abstractNumId w:val="12"/>
  </w:num>
  <w:num w:numId="37">
    <w:abstractNumId w:val="3"/>
  </w:num>
  <w:num w:numId="38">
    <w:abstractNumId w:val="20"/>
  </w:num>
  <w:num w:numId="39">
    <w:abstractNumId w:val="37"/>
  </w:num>
  <w:num w:numId="40">
    <w:abstractNumId w:val="19"/>
  </w:num>
  <w:num w:numId="41">
    <w:abstractNumId w:val="16"/>
  </w:num>
  <w:num w:numId="42">
    <w:abstractNumId w:val="21"/>
  </w:num>
  <w:num w:numId="43">
    <w:abstractNumId w:val="38"/>
  </w:num>
  <w:num w:numId="44">
    <w:abstractNumId w:val="33"/>
  </w:num>
  <w:num w:numId="45">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9A"/>
    <w:rsid w:val="000370D0"/>
    <w:rsid w:val="00046886"/>
    <w:rsid w:val="000A1E6E"/>
    <w:rsid w:val="001A3FCE"/>
    <w:rsid w:val="001F4FB5"/>
    <w:rsid w:val="00240094"/>
    <w:rsid w:val="0027618C"/>
    <w:rsid w:val="002D6155"/>
    <w:rsid w:val="0031612C"/>
    <w:rsid w:val="003764D8"/>
    <w:rsid w:val="003C735A"/>
    <w:rsid w:val="004C0DE9"/>
    <w:rsid w:val="004C569A"/>
    <w:rsid w:val="005227B4"/>
    <w:rsid w:val="00530CC9"/>
    <w:rsid w:val="00577A39"/>
    <w:rsid w:val="00612E35"/>
    <w:rsid w:val="00631460"/>
    <w:rsid w:val="00646C28"/>
    <w:rsid w:val="00696BFE"/>
    <w:rsid w:val="007D7D43"/>
    <w:rsid w:val="00826530"/>
    <w:rsid w:val="008A33E5"/>
    <w:rsid w:val="008C5F4B"/>
    <w:rsid w:val="008D44D7"/>
    <w:rsid w:val="00905462"/>
    <w:rsid w:val="00920D4B"/>
    <w:rsid w:val="00923AE2"/>
    <w:rsid w:val="009640C5"/>
    <w:rsid w:val="00A05206"/>
    <w:rsid w:val="00A110C8"/>
    <w:rsid w:val="00A74F99"/>
    <w:rsid w:val="00AA5126"/>
    <w:rsid w:val="00AE0E5C"/>
    <w:rsid w:val="00B10730"/>
    <w:rsid w:val="00B7793B"/>
    <w:rsid w:val="00BA2B43"/>
    <w:rsid w:val="00C13EB7"/>
    <w:rsid w:val="00D407CD"/>
    <w:rsid w:val="00D65AD9"/>
    <w:rsid w:val="00D717A5"/>
    <w:rsid w:val="00D9034E"/>
    <w:rsid w:val="00EA4233"/>
    <w:rsid w:val="00EC6D28"/>
    <w:rsid w:val="00EF1804"/>
    <w:rsid w:val="00F122F9"/>
    <w:rsid w:val="00FB568A"/>
    <w:rsid w:val="00FB6C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523DA8D-9B66-4B8C-9A23-D73D4684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8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A7B9D"/>
    <w:pPr>
      <w:ind w:left="720"/>
      <w:contextualSpacing/>
    </w:pPr>
  </w:style>
  <w:style w:type="paragraph" w:customStyle="1" w:styleId="Default">
    <w:name w:val="Default"/>
    <w:rsid w:val="00F122F9"/>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72"/>
    <w:qFormat/>
    <w:rsid w:val="00B10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classroom</dc:creator>
  <cp:lastModifiedBy>SAI Assistant 01</cp:lastModifiedBy>
  <cp:revision>2</cp:revision>
  <dcterms:created xsi:type="dcterms:W3CDTF">2016-12-21T14:31:00Z</dcterms:created>
  <dcterms:modified xsi:type="dcterms:W3CDTF">2016-12-21T14:31:00Z</dcterms:modified>
</cp:coreProperties>
</file>